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9C93" w14:textId="5CAC92C5" w:rsidR="0031235B" w:rsidRPr="0031235B" w:rsidRDefault="0031235B" w:rsidP="0031235B">
      <w:pPr>
        <w:spacing w:after="0" w:line="560" w:lineRule="exact"/>
        <w:jc w:val="both"/>
        <w:rPr>
          <w:rFonts w:ascii="仿宋" w:eastAsia="仿宋" w:hAnsi="仿宋" w:cs="宋体" w:hint="eastAsia"/>
          <w:sz w:val="32"/>
          <w:szCs w:val="32"/>
        </w:rPr>
      </w:pPr>
      <w:r w:rsidRPr="0031235B">
        <w:rPr>
          <w:rFonts w:ascii="仿宋" w:eastAsia="仿宋" w:hAnsi="仿宋" w:cs="宋体" w:hint="eastAsia"/>
          <w:sz w:val="32"/>
          <w:szCs w:val="32"/>
        </w:rPr>
        <w:t>附件4</w:t>
      </w:r>
    </w:p>
    <w:p w14:paraId="2A4E8677" w14:textId="1BE9E395" w:rsidR="006373BB" w:rsidRDefault="006373BB" w:rsidP="0031235B">
      <w:pPr>
        <w:spacing w:after="0" w:line="56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>
        <w:rPr>
          <w:rFonts w:ascii="方正小标宋简体" w:eastAsia="方正小标宋简体" w:hAnsi="Microsoft YaHei UI" w:cs="Microsoft YaHei UI"/>
          <w:sz w:val="28"/>
          <w:szCs w:val="28"/>
        </w:rPr>
        <w:t>杭州电子科技</w:t>
      </w:r>
      <w:r>
        <w:rPr>
          <w:rFonts w:ascii="方正小标宋简体" w:eastAsia="方正小标宋简体" w:hAnsi="Microsoft YaHei UI" w:cs="Microsoft YaHei UI" w:hint="eastAsia"/>
          <w:sz w:val="28"/>
          <w:szCs w:val="28"/>
        </w:rPr>
        <w:t>大学信息工程学院</w:t>
      </w:r>
      <w:r w:rsidRPr="006373BB">
        <w:rPr>
          <w:rFonts w:ascii="方正小标宋简体" w:eastAsia="方正小标宋简体" w:hAnsi="Microsoft YaHei UI" w:cs="Microsoft YaHei UI"/>
          <w:sz w:val="28"/>
          <w:szCs w:val="28"/>
        </w:rPr>
        <w:t>2025-2026学年第一学期</w:t>
      </w:r>
    </w:p>
    <w:p w14:paraId="1A92CE0E" w14:textId="25398275" w:rsidR="006373BB" w:rsidRPr="006373BB" w:rsidRDefault="006373BB" w:rsidP="0031235B">
      <w:pPr>
        <w:spacing w:after="0" w:line="56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 w:rsidRPr="006373BB">
        <w:rPr>
          <w:rFonts w:ascii="方正小标宋简体" w:eastAsia="方正小标宋简体" w:hAnsi="Microsoft YaHei UI" w:cs="Microsoft YaHei UI"/>
          <w:sz w:val="28"/>
          <w:szCs w:val="28"/>
        </w:rPr>
        <w:t>主题团日活动指引</w:t>
      </w:r>
    </w:p>
    <w:p w14:paraId="0D8C01CD" w14:textId="77777777" w:rsidR="006373BB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</w:p>
    <w:p w14:paraId="0CF7A9FC" w14:textId="617994EC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主题</w:t>
      </w:r>
      <w:r w:rsidR="0031235B">
        <w:rPr>
          <w:rFonts w:ascii="仿宋" w:eastAsia="仿宋" w:hAnsi="仿宋"/>
          <w:snapToGrid w:val="0"/>
          <w:sz w:val="32"/>
          <w:szCs w:val="32"/>
        </w:rPr>
        <w:t>1</w:t>
      </w:r>
      <w:r w:rsidRPr="00A11AAA">
        <w:rPr>
          <w:rFonts w:ascii="仿宋" w:eastAsia="仿宋" w:hAnsi="仿宋"/>
          <w:snapToGrid w:val="0"/>
          <w:sz w:val="32"/>
          <w:szCs w:val="32"/>
        </w:rPr>
        <w:t>:凝聚青春挺</w:t>
      </w:r>
      <w:proofErr w:type="gramStart"/>
      <w:r w:rsidRPr="00A11AAA">
        <w:rPr>
          <w:rFonts w:ascii="仿宋" w:eastAsia="仿宋" w:hAnsi="仿宋"/>
          <w:snapToGrid w:val="0"/>
          <w:sz w:val="32"/>
          <w:szCs w:val="32"/>
        </w:rPr>
        <w:t>膺</w:t>
      </w:r>
      <w:proofErr w:type="gramEnd"/>
      <w:r w:rsidRPr="00A11AAA">
        <w:rPr>
          <w:rFonts w:ascii="仿宋" w:eastAsia="仿宋" w:hAnsi="仿宋"/>
          <w:snapToGrid w:val="0"/>
          <w:sz w:val="32"/>
          <w:szCs w:val="32"/>
        </w:rPr>
        <w:t>担当，共筑网络安全防线</w:t>
      </w:r>
    </w:p>
    <w:p w14:paraId="0760DE81" w14:textId="55AF5E64" w:rsidR="006373BB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目标：结合国家网络安全</w:t>
      </w:r>
      <w:r w:rsidR="00516721">
        <w:rPr>
          <w:rFonts w:ascii="仿宋" w:eastAsia="仿宋" w:hAnsi="仿宋"/>
          <w:snapToGrid w:val="0"/>
          <w:sz w:val="32"/>
          <w:szCs w:val="32"/>
        </w:rPr>
        <w:t>宣传周的相关要求，深入宣传贯彻习近平总书记关于网络强国的重要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思想</w:t>
      </w:r>
      <w:r w:rsidRPr="00A11AAA">
        <w:rPr>
          <w:rFonts w:ascii="仿宋" w:eastAsia="仿宋" w:hAnsi="仿宋"/>
          <w:snapToGrid w:val="0"/>
          <w:sz w:val="32"/>
          <w:szCs w:val="32"/>
        </w:rPr>
        <w:t>，做好《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中华人民共和国</w:t>
      </w:r>
      <w:r w:rsidRPr="00A11AAA">
        <w:rPr>
          <w:rFonts w:ascii="仿宋" w:eastAsia="仿宋" w:hAnsi="仿宋"/>
          <w:snapToGrid w:val="0"/>
          <w:sz w:val="32"/>
          <w:szCs w:val="32"/>
        </w:rPr>
        <w:t>网络安全法》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、</w:t>
      </w:r>
      <w:r w:rsidRPr="00A11AAA">
        <w:rPr>
          <w:rFonts w:ascii="仿宋" w:eastAsia="仿宋" w:hAnsi="仿宋"/>
          <w:snapToGrid w:val="0"/>
          <w:sz w:val="32"/>
          <w:szCs w:val="32"/>
        </w:rPr>
        <w:t>《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中华人民共和国</w:t>
      </w:r>
      <w:r w:rsidRPr="00A11AAA">
        <w:rPr>
          <w:rFonts w:ascii="仿宋" w:eastAsia="仿宋" w:hAnsi="仿宋"/>
          <w:snapToGrid w:val="0"/>
          <w:sz w:val="32"/>
          <w:szCs w:val="32"/>
        </w:rPr>
        <w:t>数据安全法》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、</w:t>
      </w:r>
      <w:r w:rsidRPr="00A11AAA">
        <w:rPr>
          <w:rFonts w:ascii="仿宋" w:eastAsia="仿宋" w:hAnsi="仿宋"/>
          <w:snapToGrid w:val="0"/>
          <w:sz w:val="32"/>
          <w:szCs w:val="32"/>
        </w:rPr>
        <w:t>《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中华人民共和国</w:t>
      </w:r>
      <w:r w:rsidRPr="00A11AAA">
        <w:rPr>
          <w:rFonts w:ascii="仿宋" w:eastAsia="仿宋" w:hAnsi="仿宋"/>
          <w:snapToGrid w:val="0"/>
          <w:sz w:val="32"/>
          <w:szCs w:val="32"/>
        </w:rPr>
        <w:t>个人信息保护法》等网络安全领域重要法律法规宣传教育工作，引导团员和青年做网络法治的遵守者、网络文明的传播者、网络安全的守护者，筑牢网络安全防线，自觉维护网络安全，营造风清气正的网络环境。</w:t>
      </w:r>
    </w:p>
    <w:p w14:paraId="1440D32F" w14:textId="7FBCC1B9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带领全体团干部、团员青年深入学习《中国共产主义青年团章程》《中国共产主义青年团纪律处分条例(试行)》《中国共产主义青年团纪律处分工作规则(试行)》,强化团员青年的政治意识、坚定共产主义理想信念，充分发挥团干部在青年思想引领、网络安全宣传等领域的先锋带头作用。</w:t>
      </w:r>
    </w:p>
    <w:p w14:paraId="15F2731D" w14:textId="694678C0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时间：2025年9月15日-30日，其中9月15日-21日为国家网络安全宣传周</w:t>
      </w:r>
    </w:p>
    <w:p w14:paraId="1136EC7D" w14:textId="77777777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</w:p>
    <w:p w14:paraId="031B3FCC" w14:textId="0F4A65D4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主题</w:t>
      </w:r>
      <w:r w:rsidR="0031235B">
        <w:rPr>
          <w:rFonts w:ascii="仿宋" w:eastAsia="仿宋" w:hAnsi="仿宋"/>
          <w:snapToGrid w:val="0"/>
          <w:sz w:val="32"/>
          <w:szCs w:val="32"/>
        </w:rPr>
        <w:t>2</w:t>
      </w:r>
      <w:r w:rsidRPr="00A11AAA">
        <w:rPr>
          <w:rFonts w:ascii="仿宋" w:eastAsia="仿宋" w:hAnsi="仿宋"/>
          <w:snapToGrid w:val="0"/>
          <w:sz w:val="32"/>
          <w:szCs w:val="32"/>
        </w:rPr>
        <w:t>:</w:t>
      </w:r>
      <w:proofErr w:type="gramStart"/>
      <w:r w:rsidRPr="00A11AAA">
        <w:rPr>
          <w:rFonts w:ascii="仿宋" w:eastAsia="仿宋" w:hAnsi="仿宋"/>
          <w:snapToGrid w:val="0"/>
          <w:sz w:val="32"/>
          <w:szCs w:val="32"/>
        </w:rPr>
        <w:t>厚植家国</w:t>
      </w:r>
      <w:proofErr w:type="gramEnd"/>
      <w:r w:rsidRPr="00A11AAA">
        <w:rPr>
          <w:rFonts w:ascii="仿宋" w:eastAsia="仿宋" w:hAnsi="仿宋"/>
          <w:snapToGrid w:val="0"/>
          <w:sz w:val="32"/>
          <w:szCs w:val="32"/>
        </w:rPr>
        <w:t>情怀，勇担历史使命</w:t>
      </w:r>
    </w:p>
    <w:p w14:paraId="476B140E" w14:textId="6A73E2B5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lastRenderedPageBreak/>
        <w:t>目标：以国庆节、新生军训为契机，组织团员和青年学习党史、新中国史、改革开放史、社会主义发展史、中华民族发展史，学</w:t>
      </w:r>
      <w:proofErr w:type="gramStart"/>
      <w:r w:rsidRPr="00A11AAA">
        <w:rPr>
          <w:rFonts w:ascii="仿宋" w:eastAsia="仿宋" w:hAnsi="仿宋"/>
          <w:snapToGrid w:val="0"/>
          <w:sz w:val="32"/>
          <w:szCs w:val="32"/>
        </w:rPr>
        <w:t>习习近</w:t>
      </w:r>
      <w:proofErr w:type="gramEnd"/>
      <w:r w:rsidRPr="00A11AAA">
        <w:rPr>
          <w:rFonts w:ascii="仿宋" w:eastAsia="仿宋" w:hAnsi="仿宋"/>
          <w:snapToGrid w:val="0"/>
          <w:sz w:val="32"/>
          <w:szCs w:val="32"/>
        </w:rPr>
        <w:t>平总书记在纪念中国人民抗日战争暨世界反法西斯战争胜利80周年大会上的重要讲话，增强广大团员和青年对党和国家的认同感、归属感、自豪感，自觉为强国建设、民族复兴伟业挺</w:t>
      </w:r>
      <w:proofErr w:type="gramStart"/>
      <w:r w:rsidRPr="00A11AAA">
        <w:rPr>
          <w:rFonts w:ascii="仿宋" w:eastAsia="仿宋" w:hAnsi="仿宋"/>
          <w:snapToGrid w:val="0"/>
          <w:sz w:val="32"/>
          <w:szCs w:val="32"/>
        </w:rPr>
        <w:t>膺</w:t>
      </w:r>
      <w:proofErr w:type="gramEnd"/>
      <w:r w:rsidRPr="00A11AAA">
        <w:rPr>
          <w:rFonts w:ascii="仿宋" w:eastAsia="仿宋" w:hAnsi="仿宋"/>
          <w:snapToGrid w:val="0"/>
          <w:sz w:val="32"/>
          <w:szCs w:val="32"/>
        </w:rPr>
        <w:t>担当。</w:t>
      </w:r>
    </w:p>
    <w:p w14:paraId="71ED3799" w14:textId="06ECD6D5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时间：2025年10月1日-31日</w:t>
      </w:r>
    </w:p>
    <w:p w14:paraId="6A60D76B" w14:textId="7ACD39E1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</w:p>
    <w:p w14:paraId="2035043B" w14:textId="6D9DE354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主题</w:t>
      </w:r>
      <w:r w:rsidR="0031235B">
        <w:rPr>
          <w:rFonts w:ascii="仿宋" w:eastAsia="仿宋" w:hAnsi="仿宋"/>
          <w:snapToGrid w:val="0"/>
          <w:sz w:val="32"/>
          <w:szCs w:val="32"/>
        </w:rPr>
        <w:t>3</w:t>
      </w:r>
      <w:r w:rsidRPr="00A11AAA">
        <w:rPr>
          <w:rFonts w:ascii="仿宋" w:eastAsia="仿宋" w:hAnsi="仿宋"/>
          <w:snapToGrid w:val="0"/>
          <w:sz w:val="32"/>
          <w:szCs w:val="32"/>
        </w:rPr>
        <w:t>:弘扬宪法精神</w:t>
      </w:r>
      <w:r>
        <w:rPr>
          <w:rFonts w:ascii="仿宋" w:eastAsia="仿宋" w:hAnsi="仿宋" w:hint="eastAsia"/>
          <w:snapToGrid w:val="0"/>
          <w:sz w:val="32"/>
          <w:szCs w:val="32"/>
        </w:rPr>
        <w:t>，</w:t>
      </w:r>
      <w:r w:rsidRPr="00A11AAA">
        <w:rPr>
          <w:rFonts w:ascii="仿宋" w:eastAsia="仿宋" w:hAnsi="仿宋"/>
          <w:snapToGrid w:val="0"/>
          <w:sz w:val="32"/>
          <w:szCs w:val="32"/>
        </w:rPr>
        <w:t>坚定制度自信</w:t>
      </w:r>
    </w:p>
    <w:p w14:paraId="2CF0158A" w14:textId="1C9B182C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目标：学习贯彻习近平法治思想，引导团员和青年学习宪法知识，弘扬宪法精神，维护宪法权威，推动宪法实施，做宪法的忠实崇尚者、自觉遵守者、坚定捍卫者，为中国特色社会主义法治建设注入青春力量。</w:t>
      </w:r>
    </w:p>
    <w:p w14:paraId="11771B43" w14:textId="73250B33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时间：2025年11月1日-12月4日，其中12月4日为国家宪法日</w:t>
      </w:r>
    </w:p>
    <w:p w14:paraId="215DA1CC" w14:textId="77777777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</w:p>
    <w:p w14:paraId="2014DB63" w14:textId="62986738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主题</w:t>
      </w:r>
      <w:r w:rsidR="0031235B">
        <w:rPr>
          <w:rFonts w:ascii="仿宋" w:eastAsia="仿宋" w:hAnsi="仿宋"/>
          <w:snapToGrid w:val="0"/>
          <w:sz w:val="32"/>
          <w:szCs w:val="32"/>
        </w:rPr>
        <w:t>4</w:t>
      </w:r>
      <w:r w:rsidRPr="00A11AAA">
        <w:rPr>
          <w:rFonts w:ascii="仿宋" w:eastAsia="仿宋" w:hAnsi="仿宋"/>
          <w:snapToGrid w:val="0"/>
          <w:sz w:val="32"/>
          <w:szCs w:val="32"/>
        </w:rPr>
        <w:t>:勇当志愿先锋彰显青春担当</w:t>
      </w:r>
    </w:p>
    <w:p w14:paraId="5B313B5B" w14:textId="3A2C3EBC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目标：学习贯彻习近平总书记关于志愿服务的重要论述，组织开展志愿服务活动，引导团员和青年传承和发扬“奉献、友爱、互助、进步”的志愿精神，坚持与祖国同行、为人民奉献，以青春梦想、用实际行动为实现中国梦</w:t>
      </w:r>
      <w:proofErr w:type="gramStart"/>
      <w:r w:rsidRPr="00A11AAA">
        <w:rPr>
          <w:rFonts w:ascii="仿宋" w:eastAsia="仿宋" w:hAnsi="仿宋"/>
          <w:snapToGrid w:val="0"/>
          <w:sz w:val="32"/>
          <w:szCs w:val="32"/>
        </w:rPr>
        <w:t>作出</w:t>
      </w:r>
      <w:proofErr w:type="gramEnd"/>
      <w:r w:rsidRPr="00A11AAA">
        <w:rPr>
          <w:rFonts w:ascii="仿宋" w:eastAsia="仿宋" w:hAnsi="仿宋"/>
          <w:snapToGrid w:val="0"/>
          <w:sz w:val="32"/>
          <w:szCs w:val="32"/>
        </w:rPr>
        <w:t>新的更大贡献。</w:t>
      </w:r>
    </w:p>
    <w:p w14:paraId="0ABEFC76" w14:textId="43C4FE57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时间：2025年12月5日-31日，其中12月5日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是</w:t>
      </w:r>
      <w:r w:rsidRPr="00A11AAA">
        <w:rPr>
          <w:rFonts w:ascii="仿宋" w:eastAsia="仿宋" w:hAnsi="仿宋"/>
          <w:snapToGrid w:val="0"/>
          <w:sz w:val="32"/>
          <w:szCs w:val="32"/>
        </w:rPr>
        <w:t>国际志愿者日</w:t>
      </w:r>
    </w:p>
    <w:p w14:paraId="5BE7EBA5" w14:textId="77777777" w:rsidR="006373BB" w:rsidRPr="00A11AAA" w:rsidRDefault="006373B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</w:p>
    <w:p w14:paraId="0BBCB70C" w14:textId="061B7336" w:rsidR="0031235B" w:rsidRPr="00A11AAA" w:rsidRDefault="0031235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主题</w:t>
      </w:r>
      <w:r>
        <w:rPr>
          <w:rFonts w:ascii="仿宋" w:eastAsia="仿宋" w:hAnsi="仿宋"/>
          <w:snapToGrid w:val="0"/>
          <w:sz w:val="32"/>
          <w:szCs w:val="32"/>
        </w:rPr>
        <w:t>5</w:t>
      </w:r>
      <w:r w:rsidRPr="00A11AAA">
        <w:rPr>
          <w:rFonts w:ascii="仿宋" w:eastAsia="仿宋" w:hAnsi="仿宋"/>
          <w:snapToGrid w:val="0"/>
          <w:sz w:val="32"/>
          <w:szCs w:val="32"/>
        </w:rPr>
        <w:t>:</w:t>
      </w:r>
      <w:proofErr w:type="gramStart"/>
      <w:r w:rsidRPr="00A11AAA">
        <w:rPr>
          <w:rFonts w:ascii="仿宋" w:eastAsia="仿宋" w:hAnsi="仿宋"/>
          <w:snapToGrid w:val="0"/>
          <w:sz w:val="32"/>
          <w:szCs w:val="32"/>
        </w:rPr>
        <w:t>以诚筑基</w:t>
      </w:r>
      <w:proofErr w:type="gramEnd"/>
      <w:r>
        <w:rPr>
          <w:rFonts w:ascii="仿宋" w:eastAsia="仿宋" w:hAnsi="仿宋" w:hint="eastAsia"/>
          <w:snapToGrid w:val="0"/>
          <w:sz w:val="32"/>
          <w:szCs w:val="32"/>
        </w:rPr>
        <w:t xml:space="preserve"> </w:t>
      </w:r>
      <w:r>
        <w:rPr>
          <w:rFonts w:ascii="仿宋" w:eastAsia="仿宋" w:hAnsi="仿宋"/>
          <w:snapToGrid w:val="0"/>
          <w:sz w:val="32"/>
          <w:szCs w:val="32"/>
        </w:rPr>
        <w:t>文明</w:t>
      </w:r>
      <w:r>
        <w:rPr>
          <w:rFonts w:ascii="仿宋" w:eastAsia="仿宋" w:hAnsi="仿宋" w:hint="eastAsia"/>
          <w:snapToGrid w:val="0"/>
          <w:sz w:val="32"/>
          <w:szCs w:val="32"/>
        </w:rPr>
        <w:t>守纪</w:t>
      </w:r>
    </w:p>
    <w:p w14:paraId="61C709D2" w14:textId="72B94876" w:rsidR="0031235B" w:rsidRPr="00A11AAA" w:rsidRDefault="0031235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目标：</w:t>
      </w:r>
      <w:r w:rsidRPr="006373BB">
        <w:rPr>
          <w:rFonts w:ascii="仿宋" w:eastAsia="仿宋" w:hAnsi="仿宋" w:hint="eastAsia"/>
          <w:snapToGrid w:val="0"/>
          <w:sz w:val="32"/>
          <w:szCs w:val="32"/>
        </w:rPr>
        <w:t>以</w:t>
      </w:r>
      <w:r w:rsidRPr="006373BB">
        <w:rPr>
          <w:rFonts w:ascii="仿宋" w:eastAsia="仿宋" w:hAnsi="仿宋"/>
          <w:snapToGrid w:val="0"/>
          <w:sz w:val="32"/>
          <w:szCs w:val="32"/>
        </w:rPr>
        <w:t>2025-2026</w:t>
      </w:r>
      <w:r w:rsidRPr="006373BB">
        <w:rPr>
          <w:rFonts w:ascii="仿宋" w:eastAsia="仿宋" w:hAnsi="仿宋" w:hint="eastAsia"/>
          <w:snapToGrid w:val="0"/>
          <w:sz w:val="32"/>
          <w:szCs w:val="32"/>
        </w:rPr>
        <w:t>学年全学期为阶段，组织团员和青年系统学习《中国共产主义青年团纪律处分条例（试行）》《杭州电子科技大学信息工程学院学生手册》等内容，引导学生</w:t>
      </w:r>
      <w:r w:rsidRPr="006373BB">
        <w:rPr>
          <w:rFonts w:ascii="仿宋" w:eastAsia="仿宋" w:hAnsi="仿宋"/>
          <w:snapToGrid w:val="0"/>
          <w:sz w:val="32"/>
          <w:szCs w:val="32"/>
        </w:rPr>
        <w:t>“</w:t>
      </w:r>
      <w:r w:rsidRPr="006373BB">
        <w:rPr>
          <w:rFonts w:ascii="仿宋" w:eastAsia="仿宋" w:hAnsi="仿宋" w:hint="eastAsia"/>
          <w:snapToGrid w:val="0"/>
          <w:sz w:val="32"/>
          <w:szCs w:val="32"/>
        </w:rPr>
        <w:t>诚实守信，严于律己；履约践诺，知行统一；遵从学术规范，恪守学术道德，不作弊，</w:t>
      </w:r>
      <w:proofErr w:type="gramStart"/>
      <w:r w:rsidRPr="006373BB">
        <w:rPr>
          <w:rFonts w:ascii="仿宋" w:eastAsia="仿宋" w:hAnsi="仿宋" w:hint="eastAsia"/>
          <w:snapToGrid w:val="0"/>
          <w:sz w:val="32"/>
          <w:szCs w:val="32"/>
        </w:rPr>
        <w:t>不</w:t>
      </w:r>
      <w:proofErr w:type="gramEnd"/>
      <w:r w:rsidRPr="006373BB">
        <w:rPr>
          <w:rFonts w:ascii="仿宋" w:eastAsia="仿宋" w:hAnsi="仿宋" w:hint="eastAsia"/>
          <w:snapToGrid w:val="0"/>
          <w:sz w:val="32"/>
          <w:szCs w:val="32"/>
        </w:rPr>
        <w:t>剽窃</w:t>
      </w:r>
      <w:r w:rsidRPr="006373BB">
        <w:rPr>
          <w:rFonts w:ascii="仿宋" w:eastAsia="仿宋" w:hAnsi="仿宋"/>
          <w:snapToGrid w:val="0"/>
          <w:sz w:val="32"/>
          <w:szCs w:val="32"/>
        </w:rPr>
        <w:t>”</w:t>
      </w:r>
      <w:r w:rsidRPr="006373BB">
        <w:rPr>
          <w:rFonts w:ascii="仿宋" w:eastAsia="仿宋" w:hAnsi="仿宋" w:hint="eastAsia"/>
          <w:snapToGrid w:val="0"/>
          <w:sz w:val="32"/>
          <w:szCs w:val="32"/>
        </w:rPr>
        <w:t>。通过条例解读、案例教育和日常行为引导，强调不仅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要</w:t>
      </w:r>
      <w:r w:rsidRPr="006373BB">
        <w:rPr>
          <w:rFonts w:ascii="仿宋" w:eastAsia="仿宋" w:hAnsi="仿宋" w:hint="eastAsia"/>
          <w:snapToGrid w:val="0"/>
          <w:sz w:val="32"/>
          <w:szCs w:val="32"/>
        </w:rPr>
        <w:t>在期末考试、补考等各类考试中诚信应考，更应在日常学习与生活中自觉遵守校纪校规，强化自我约束意识。号召广大团员青年</w:t>
      </w:r>
      <w:r w:rsidR="00516721">
        <w:rPr>
          <w:rFonts w:ascii="仿宋" w:eastAsia="仿宋" w:hAnsi="仿宋" w:hint="eastAsia"/>
          <w:snapToGrid w:val="0"/>
          <w:sz w:val="32"/>
          <w:szCs w:val="32"/>
        </w:rPr>
        <w:t>要</w:t>
      </w:r>
      <w:r w:rsidRPr="006373BB">
        <w:rPr>
          <w:rFonts w:ascii="仿宋" w:eastAsia="仿宋" w:hAnsi="仿宋" w:hint="eastAsia"/>
          <w:snapToGrid w:val="0"/>
          <w:sz w:val="32"/>
          <w:szCs w:val="32"/>
        </w:rPr>
        <w:t>端正态度、文明言行、坚决杜绝任何违规违纪行为，争做一名全面发展的文明诚信大学生。</w:t>
      </w:r>
    </w:p>
    <w:p w14:paraId="2BD09B8D" w14:textId="77777777" w:rsidR="0031235B" w:rsidRPr="00A11AAA" w:rsidRDefault="0031235B" w:rsidP="0031235B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napToGrid w:val="0"/>
          <w:sz w:val="32"/>
          <w:szCs w:val="32"/>
        </w:rPr>
      </w:pPr>
      <w:r w:rsidRPr="00A11AAA">
        <w:rPr>
          <w:rFonts w:ascii="仿宋" w:eastAsia="仿宋" w:hAnsi="仿宋"/>
          <w:snapToGrid w:val="0"/>
          <w:sz w:val="32"/>
          <w:szCs w:val="32"/>
        </w:rPr>
        <w:t>时间：</w:t>
      </w:r>
      <w:r>
        <w:rPr>
          <w:rFonts w:ascii="仿宋" w:eastAsia="仿宋" w:hAnsi="仿宋"/>
          <w:snapToGrid w:val="0"/>
          <w:sz w:val="32"/>
          <w:szCs w:val="32"/>
        </w:rPr>
        <w:t>2025</w:t>
      </w:r>
      <w:r w:rsidRPr="00A11AAA">
        <w:rPr>
          <w:rFonts w:ascii="仿宋" w:eastAsia="仿宋" w:hAnsi="仿宋"/>
          <w:snapToGrid w:val="0"/>
          <w:sz w:val="32"/>
          <w:szCs w:val="32"/>
        </w:rPr>
        <w:t>年</w:t>
      </w:r>
      <w:r>
        <w:rPr>
          <w:rFonts w:ascii="仿宋" w:eastAsia="仿宋" w:hAnsi="仿宋"/>
          <w:snapToGrid w:val="0"/>
          <w:sz w:val="32"/>
          <w:szCs w:val="32"/>
        </w:rPr>
        <w:t>9</w:t>
      </w:r>
      <w:r w:rsidRPr="00A11AAA">
        <w:rPr>
          <w:rFonts w:ascii="仿宋" w:eastAsia="仿宋" w:hAnsi="仿宋"/>
          <w:snapToGrid w:val="0"/>
          <w:sz w:val="32"/>
          <w:szCs w:val="32"/>
        </w:rPr>
        <w:t>月-</w:t>
      </w:r>
      <w:r>
        <w:rPr>
          <w:rFonts w:ascii="仿宋" w:eastAsia="仿宋" w:hAnsi="仿宋"/>
          <w:snapToGrid w:val="0"/>
          <w:sz w:val="32"/>
          <w:szCs w:val="32"/>
        </w:rPr>
        <w:t>2026</w:t>
      </w:r>
      <w:r>
        <w:rPr>
          <w:rFonts w:ascii="仿宋" w:eastAsia="仿宋" w:hAnsi="仿宋" w:hint="eastAsia"/>
          <w:snapToGrid w:val="0"/>
          <w:sz w:val="32"/>
          <w:szCs w:val="32"/>
        </w:rPr>
        <w:t>年1月</w:t>
      </w:r>
      <w:r w:rsidRPr="00A11AAA">
        <w:rPr>
          <w:rFonts w:ascii="仿宋" w:eastAsia="仿宋" w:hAnsi="仿宋"/>
          <w:snapToGrid w:val="0"/>
          <w:sz w:val="32"/>
          <w:szCs w:val="32"/>
        </w:rPr>
        <w:t>30日</w:t>
      </w:r>
    </w:p>
    <w:p w14:paraId="54CF8644" w14:textId="3AA02FE8" w:rsidR="003D157E" w:rsidRDefault="003D157E" w:rsidP="0031235B">
      <w:pPr>
        <w:spacing w:after="0" w:line="560" w:lineRule="exact"/>
        <w:ind w:firstLineChars="200" w:firstLine="640"/>
        <w:jc w:val="both"/>
        <w:rPr>
          <w:rFonts w:eastAsiaTheme="minorEastAsia"/>
          <w:sz w:val="32"/>
          <w:szCs w:val="32"/>
        </w:rPr>
      </w:pPr>
    </w:p>
    <w:sectPr w:rsidR="003D157E" w:rsidSect="00A11AAA">
      <w:footerReference w:type="default" r:id="rId8"/>
      <w:pgSz w:w="11910" w:h="16840"/>
      <w:pgMar w:top="1440" w:right="1800" w:bottom="1440" w:left="1800" w:header="0" w:footer="6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6B91" w14:textId="77777777" w:rsidR="007A28EC" w:rsidRDefault="007A28EC">
      <w:pPr>
        <w:spacing w:line="240" w:lineRule="auto"/>
      </w:pPr>
      <w:r>
        <w:separator/>
      </w:r>
    </w:p>
  </w:endnote>
  <w:endnote w:type="continuationSeparator" w:id="0">
    <w:p w14:paraId="37B91E5B" w14:textId="77777777" w:rsidR="007A28EC" w:rsidRDefault="007A2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E321" w14:textId="645BAA91" w:rsidR="00000000" w:rsidRPr="006373BB" w:rsidRDefault="00000000">
    <w:pPr>
      <w:spacing w:line="104" w:lineRule="auto"/>
      <w:rPr>
        <w:rFonts w:eastAsiaTheme="minor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AEDB" w14:textId="77777777" w:rsidR="007A28EC" w:rsidRDefault="007A28EC">
      <w:pPr>
        <w:spacing w:after="0"/>
      </w:pPr>
      <w:r>
        <w:separator/>
      </w:r>
    </w:p>
  </w:footnote>
  <w:footnote w:type="continuationSeparator" w:id="0">
    <w:p w14:paraId="08D983A5" w14:textId="77777777" w:rsidR="007A28EC" w:rsidRDefault="007A2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8B5"/>
    <w:multiLevelType w:val="multilevel"/>
    <w:tmpl w:val="23B768B5"/>
    <w:lvl w:ilvl="0">
      <w:start w:val="2020"/>
      <w:numFmt w:val="decimal"/>
      <w:pStyle w:val="1"/>
      <w:lvlText w:val="%1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2B509CA"/>
    <w:multiLevelType w:val="multilevel"/>
    <w:tmpl w:val="603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34150">
    <w:abstractNumId w:val="0"/>
  </w:num>
  <w:num w:numId="2" w16cid:durableId="123562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0F6F49"/>
    <w:rsid w:val="00142278"/>
    <w:rsid w:val="001520A5"/>
    <w:rsid w:val="001621CD"/>
    <w:rsid w:val="00180B65"/>
    <w:rsid w:val="001B5C92"/>
    <w:rsid w:val="002541A3"/>
    <w:rsid w:val="002542CD"/>
    <w:rsid w:val="00272462"/>
    <w:rsid w:val="002808C6"/>
    <w:rsid w:val="002C6A48"/>
    <w:rsid w:val="002D0A50"/>
    <w:rsid w:val="002E05C9"/>
    <w:rsid w:val="003051ED"/>
    <w:rsid w:val="0031235B"/>
    <w:rsid w:val="00314387"/>
    <w:rsid w:val="0031517E"/>
    <w:rsid w:val="0032062D"/>
    <w:rsid w:val="00326CCB"/>
    <w:rsid w:val="00327119"/>
    <w:rsid w:val="00351A15"/>
    <w:rsid w:val="0036676C"/>
    <w:rsid w:val="00371A5A"/>
    <w:rsid w:val="00390EB3"/>
    <w:rsid w:val="003B6ABC"/>
    <w:rsid w:val="003B6BFE"/>
    <w:rsid w:val="003D157E"/>
    <w:rsid w:val="0040008E"/>
    <w:rsid w:val="00401AA3"/>
    <w:rsid w:val="00422B48"/>
    <w:rsid w:val="00432265"/>
    <w:rsid w:val="00477D27"/>
    <w:rsid w:val="004858F4"/>
    <w:rsid w:val="00487ABA"/>
    <w:rsid w:val="004C0D3A"/>
    <w:rsid w:val="004F0AA5"/>
    <w:rsid w:val="00505996"/>
    <w:rsid w:val="00512B92"/>
    <w:rsid w:val="00516721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36612"/>
    <w:rsid w:val="006373BB"/>
    <w:rsid w:val="00651DBA"/>
    <w:rsid w:val="00662335"/>
    <w:rsid w:val="00671A17"/>
    <w:rsid w:val="006876C3"/>
    <w:rsid w:val="00691FC8"/>
    <w:rsid w:val="00696137"/>
    <w:rsid w:val="006D037E"/>
    <w:rsid w:val="006E0A87"/>
    <w:rsid w:val="006E1436"/>
    <w:rsid w:val="0070441E"/>
    <w:rsid w:val="007139A3"/>
    <w:rsid w:val="007202E8"/>
    <w:rsid w:val="007307C8"/>
    <w:rsid w:val="00730B26"/>
    <w:rsid w:val="00745837"/>
    <w:rsid w:val="0074780C"/>
    <w:rsid w:val="0075006F"/>
    <w:rsid w:val="00754B50"/>
    <w:rsid w:val="007606DB"/>
    <w:rsid w:val="00764C2D"/>
    <w:rsid w:val="00782F86"/>
    <w:rsid w:val="007853E0"/>
    <w:rsid w:val="007931F5"/>
    <w:rsid w:val="00795D30"/>
    <w:rsid w:val="007A28EC"/>
    <w:rsid w:val="007A5057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063A6"/>
    <w:rsid w:val="00936042"/>
    <w:rsid w:val="0093627C"/>
    <w:rsid w:val="00955525"/>
    <w:rsid w:val="009762C1"/>
    <w:rsid w:val="009837E9"/>
    <w:rsid w:val="0099037F"/>
    <w:rsid w:val="009D6A46"/>
    <w:rsid w:val="009E2586"/>
    <w:rsid w:val="009E35DE"/>
    <w:rsid w:val="009F1547"/>
    <w:rsid w:val="00A213E0"/>
    <w:rsid w:val="00A22B6D"/>
    <w:rsid w:val="00A36737"/>
    <w:rsid w:val="00A5194F"/>
    <w:rsid w:val="00A7427B"/>
    <w:rsid w:val="00A77B1B"/>
    <w:rsid w:val="00A81325"/>
    <w:rsid w:val="00A87C8B"/>
    <w:rsid w:val="00A97BAA"/>
    <w:rsid w:val="00AA4571"/>
    <w:rsid w:val="00AB3B82"/>
    <w:rsid w:val="00AE00DB"/>
    <w:rsid w:val="00AF2C78"/>
    <w:rsid w:val="00B239C9"/>
    <w:rsid w:val="00B431F4"/>
    <w:rsid w:val="00B67254"/>
    <w:rsid w:val="00BA079F"/>
    <w:rsid w:val="00BB64D4"/>
    <w:rsid w:val="00BC7165"/>
    <w:rsid w:val="00BD552D"/>
    <w:rsid w:val="00C07053"/>
    <w:rsid w:val="00C12884"/>
    <w:rsid w:val="00C46A18"/>
    <w:rsid w:val="00C56544"/>
    <w:rsid w:val="00C77C73"/>
    <w:rsid w:val="00CC4FA9"/>
    <w:rsid w:val="00CD1E9D"/>
    <w:rsid w:val="00CE70EF"/>
    <w:rsid w:val="00D03F0B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F73B9"/>
    <w:rsid w:val="00F03BAB"/>
    <w:rsid w:val="00F30D3F"/>
    <w:rsid w:val="00F54A49"/>
    <w:rsid w:val="00F720FD"/>
    <w:rsid w:val="00F90D9D"/>
    <w:rsid w:val="00FC6182"/>
    <w:rsid w:val="00FE46FB"/>
    <w:rsid w:val="00FE69E0"/>
    <w:rsid w:val="12781EFB"/>
    <w:rsid w:val="21AC06D5"/>
    <w:rsid w:val="2A495A74"/>
    <w:rsid w:val="4E025A9B"/>
    <w:rsid w:val="528374C6"/>
    <w:rsid w:val="62322448"/>
    <w:rsid w:val="63F261B3"/>
    <w:rsid w:val="6A7327B4"/>
    <w:rsid w:val="743D09CE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65DA1"/>
  <w15:docId w15:val="{2CF7386B-10D9-45B8-802F-B923DA4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78" w:hanging="10"/>
      <w:outlineLvl w:val="0"/>
    </w:pPr>
    <w:rPr>
      <w:rFonts w:ascii="Microsoft YaHei UI" w:eastAsia="Microsoft YaHei UI" w:hAnsi="Microsoft YaHei UI" w:cs="Microsoft YaHei UI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59" w:lineRule="auto"/>
      <w:ind w:left="651" w:hanging="10"/>
      <w:outlineLvl w:val="1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780"/>
    </w:pPr>
    <w:rPr>
      <w:rFonts w:ascii="仿宋" w:eastAsia="仿宋" w:hAnsi="仿宋" w:cs="仿宋"/>
      <w:color w:val="auto"/>
      <w:kern w:val="0"/>
      <w:sz w:val="34"/>
      <w:szCs w:val="3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qFormat/>
    <w:rPr>
      <w:rFonts w:ascii="黑体" w:eastAsia="黑体" w:hAnsi="黑体" w:cs="黑体"/>
      <w:color w:val="000000"/>
      <w:sz w:val="32"/>
    </w:rPr>
  </w:style>
  <w:style w:type="character" w:customStyle="1" w:styleId="10">
    <w:name w:val="标题 1 字符"/>
    <w:link w:val="1"/>
    <w:qFormat/>
    <w:rPr>
      <w:rFonts w:ascii="Microsoft YaHei UI" w:eastAsia="Microsoft YaHei UI" w:hAnsi="Microsoft YaHei UI" w:cs="Microsoft YaHei UI"/>
      <w:color w:val="000000"/>
      <w:sz w:val="4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f0">
    <w:name w:val="List Paragraph"/>
    <w:basedOn w:val="a"/>
    <w:uiPriority w:val="99"/>
    <w:qFormat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Calibri" w:hAnsi="Calibri" w:cs="Calibri"/>
      <w:color w:val="000000"/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4"/>
      <w:szCs w:val="3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576</Words>
  <Characters>611</Characters>
  <Application>Microsoft Office Word</Application>
  <DocSecurity>0</DocSecurity>
  <Lines>47</Lines>
  <Paragraphs>39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团日活动</cp:keywords>
  <cp:lastModifiedBy>tianle wang</cp:lastModifiedBy>
  <cp:revision>8</cp:revision>
  <cp:lastPrinted>2025-09-19T03:17:00Z</cp:lastPrinted>
  <dcterms:created xsi:type="dcterms:W3CDTF">2025-09-19T01:24:00Z</dcterms:created>
  <dcterms:modified xsi:type="dcterms:W3CDTF">2025-09-27T14:47:00Z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07334E1B557943E0B0CB748CF924C0FB_13</vt:lpwstr>
  </property>
  <property fmtid="{D5CDD505-2E9C-101B-9397-08002B2CF9AE}" pid="4" name="KSOTemplateDocerSaveRecord">
    <vt:lpwstr>eyJoZGlkIjoiMDBjNjdmNmFiMjBjNjU0NTRkZmUzM2I5NzMxMGE1NDQiLCJ1c2VySWQiOiIxNTIzNzI4ODc0In0=</vt:lpwstr>
  </property>
</Properties>
</file>