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Cs/>
          <w:sz w:val="24"/>
        </w:rPr>
      </w:pPr>
      <w:r>
        <w:rPr>
          <w:rFonts w:hint="eastAsia" w:ascii="黑体" w:hAnsi="宋体" w:eastAsia="黑体"/>
          <w:bCs/>
          <w:kern w:val="0"/>
          <w:sz w:val="32"/>
          <w:szCs w:val="32"/>
        </w:rPr>
        <w:t>附件5</w:t>
      </w:r>
    </w:p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实验教学技能竞赛教案撰写大纲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一、实验项目名称： 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二、实验内容与任务（限500字）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项目需要完成的任务（如需要观察的现象，分析某种现象的成因、需要解决的问题等）；是否有不同层次的要求。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三、实验过程及要求（限300字）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如对学生在实验过程中在自学预习、思考讨论、设计方案、软件仿真、构建平台、选择器件或材料、设计过程、设计表格、观察现象、测试数据、总结报告、验收答辩、演讲交流等各方面的要求。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四、相关知识及背景（限150字）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实验涉及知识、方法、技能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五、教学目的（限100字）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如学习、运用知识、技术、方法；培养、提升能力、素质。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六、实验教学与指导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实验前讲课内容，如：知识讲解、方法引导、背景解释；实验中的指导或引导。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七、实验原理及方案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实验的基本原理、完成实验任务的思路方法，采用的技术、电路、设备、器件等。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八、实验报告要求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需要学生在实验报告中反映的工作（如：实验需求分析、实现方案论证、理论推导计算、设计仿真分析、电路参数选择、实验过程设计、数据测量记录、数据处理分析、实验结果总结等等）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九、考核要求与方法（限300字）</w:t>
      </w:r>
    </w:p>
    <w:p>
      <w:pPr>
        <w:spacing w:line="5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考核的节点、时间、标准及考核方法。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十、项目特色或创新（限150字）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B3"/>
    <w:rsid w:val="005E6BB3"/>
    <w:rsid w:val="00FF1766"/>
    <w:rsid w:val="3722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1</Pages>
  <Words>77</Words>
  <Characters>442</Characters>
  <Lines>3</Lines>
  <Paragraphs>1</Paragraphs>
  <TotalTime>0</TotalTime>
  <ScaleCrop>false</ScaleCrop>
  <LinksUpToDate>false</LinksUpToDate>
  <CharactersWithSpaces>518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2018-10-08T01:47:00Z</dcterms:created>
  <dc:creator>DaDiGhost</dc:creator>
  <cp:lastModifiedBy>hp</cp:lastModifiedBy>
  <dcterms:modified xsi:type="dcterms:W3CDTF">2020-10-14T07:22:20Z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