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E5" w:rsidRPr="00736791" w:rsidRDefault="00F1777D" w:rsidP="001071E5">
      <w:pPr>
        <w:jc w:val="center"/>
        <w:rPr>
          <w:b/>
          <w:sz w:val="30"/>
          <w:szCs w:val="30"/>
        </w:rPr>
      </w:pPr>
      <w:r w:rsidRPr="00736791">
        <w:rPr>
          <w:b/>
          <w:sz w:val="30"/>
          <w:szCs w:val="30"/>
        </w:rPr>
        <w:t>关于举办</w:t>
      </w:r>
      <w:r w:rsidR="00116D5D" w:rsidRPr="00736791">
        <w:rPr>
          <w:rFonts w:hint="eastAsia"/>
          <w:b/>
          <w:sz w:val="30"/>
          <w:szCs w:val="30"/>
        </w:rPr>
        <w:t>湖畔家园—</w:t>
      </w:r>
      <w:r w:rsidR="001071E5" w:rsidRPr="00736791">
        <w:rPr>
          <w:rFonts w:hint="eastAsia"/>
          <w:b/>
          <w:sz w:val="30"/>
          <w:szCs w:val="30"/>
        </w:rPr>
        <w:t>辅导员职业能力提升班</w:t>
      </w:r>
      <w:r w:rsidR="00ED3605" w:rsidRPr="00736791">
        <w:rPr>
          <w:rFonts w:hint="eastAsia"/>
          <w:b/>
          <w:sz w:val="30"/>
          <w:szCs w:val="30"/>
        </w:rPr>
        <w:t>（</w:t>
      </w:r>
      <w:r w:rsidR="001071E5" w:rsidRPr="00736791">
        <w:rPr>
          <w:rFonts w:hint="eastAsia"/>
          <w:b/>
          <w:sz w:val="30"/>
          <w:szCs w:val="30"/>
        </w:rPr>
        <w:t>第</w:t>
      </w:r>
      <w:r w:rsidR="00ED3605" w:rsidRPr="00736791">
        <w:rPr>
          <w:rFonts w:hint="eastAsia"/>
          <w:b/>
          <w:sz w:val="30"/>
          <w:szCs w:val="30"/>
        </w:rPr>
        <w:t>2</w:t>
      </w:r>
      <w:r w:rsidR="001071E5" w:rsidRPr="00736791">
        <w:rPr>
          <w:rFonts w:hint="eastAsia"/>
          <w:b/>
          <w:sz w:val="30"/>
          <w:szCs w:val="30"/>
        </w:rPr>
        <w:t>期</w:t>
      </w:r>
      <w:r w:rsidR="00ED3605" w:rsidRPr="00736791">
        <w:rPr>
          <w:rFonts w:hint="eastAsia"/>
          <w:b/>
          <w:sz w:val="30"/>
          <w:szCs w:val="30"/>
        </w:rPr>
        <w:t>）</w:t>
      </w:r>
    </w:p>
    <w:p w:rsidR="006B6EF4" w:rsidRPr="00736791" w:rsidRDefault="001071E5" w:rsidP="001071E5">
      <w:pPr>
        <w:jc w:val="center"/>
        <w:rPr>
          <w:b/>
          <w:sz w:val="30"/>
          <w:szCs w:val="30"/>
        </w:rPr>
      </w:pPr>
      <w:r w:rsidRPr="00736791">
        <w:rPr>
          <w:rFonts w:hint="eastAsia"/>
          <w:b/>
          <w:sz w:val="30"/>
          <w:szCs w:val="30"/>
        </w:rPr>
        <w:t>暨</w:t>
      </w:r>
      <w:r w:rsidR="00116D5D" w:rsidRPr="00736791">
        <w:rPr>
          <w:rFonts w:hint="eastAsia"/>
          <w:b/>
          <w:sz w:val="30"/>
          <w:szCs w:val="30"/>
        </w:rPr>
        <w:t>2017</w:t>
      </w:r>
      <w:r w:rsidR="00116D5D" w:rsidRPr="00736791">
        <w:rPr>
          <w:rFonts w:hint="eastAsia"/>
          <w:b/>
          <w:sz w:val="30"/>
          <w:szCs w:val="30"/>
        </w:rPr>
        <w:t>年</w:t>
      </w:r>
      <w:r w:rsidR="00F1777D" w:rsidRPr="00736791">
        <w:rPr>
          <w:b/>
          <w:sz w:val="30"/>
          <w:szCs w:val="30"/>
        </w:rPr>
        <w:t>辅导员职业</w:t>
      </w:r>
      <w:r w:rsidR="00ED3605" w:rsidRPr="00736791">
        <w:rPr>
          <w:rFonts w:hint="eastAsia"/>
          <w:b/>
          <w:sz w:val="30"/>
          <w:szCs w:val="30"/>
        </w:rPr>
        <w:t>能力</w:t>
      </w:r>
      <w:r w:rsidR="00F1777D" w:rsidRPr="00736791">
        <w:rPr>
          <w:b/>
          <w:sz w:val="30"/>
          <w:szCs w:val="30"/>
        </w:rPr>
        <w:t>大赛的通知</w:t>
      </w:r>
    </w:p>
    <w:p w:rsidR="00F1777D" w:rsidRPr="00736791" w:rsidRDefault="00200561" w:rsidP="00736791">
      <w:pPr>
        <w:spacing w:line="500" w:lineRule="exact"/>
        <w:rPr>
          <w:rFonts w:asciiTheme="minorEastAsia" w:hAnsiTheme="minorEastAsia"/>
          <w:sz w:val="24"/>
          <w:szCs w:val="24"/>
        </w:rPr>
      </w:pPr>
      <w:r w:rsidRPr="00736791">
        <w:rPr>
          <w:rFonts w:asciiTheme="minorEastAsia" w:hAnsiTheme="minorEastAsia" w:hint="eastAsia"/>
          <w:sz w:val="24"/>
          <w:szCs w:val="24"/>
        </w:rPr>
        <w:t>各辅导员</w:t>
      </w:r>
      <w:r w:rsidR="00F1777D" w:rsidRPr="00736791">
        <w:rPr>
          <w:rFonts w:asciiTheme="minorEastAsia" w:hAnsiTheme="minorEastAsia" w:hint="eastAsia"/>
          <w:sz w:val="24"/>
          <w:szCs w:val="24"/>
        </w:rPr>
        <w:t>：</w:t>
      </w:r>
    </w:p>
    <w:p w:rsidR="00F1777D" w:rsidRPr="00736791" w:rsidRDefault="00632EAB" w:rsidP="00736791">
      <w:pPr>
        <w:spacing w:line="500" w:lineRule="exact"/>
        <w:ind w:firstLine="420"/>
        <w:jc w:val="left"/>
        <w:rPr>
          <w:rFonts w:asciiTheme="minorEastAsia" w:hAnsiTheme="minorEastAsia"/>
          <w:sz w:val="24"/>
          <w:szCs w:val="24"/>
        </w:rPr>
      </w:pPr>
      <w:r w:rsidRPr="00736791">
        <w:rPr>
          <w:rFonts w:asciiTheme="minorEastAsia" w:hAnsiTheme="minorEastAsia" w:hint="eastAsia"/>
          <w:sz w:val="24"/>
          <w:szCs w:val="24"/>
        </w:rPr>
        <w:t>为进一步加强学院辅导员队伍专业化、职业化建设，提升大学生思想政治教育质量，</w:t>
      </w:r>
      <w:r w:rsidR="00F1777D" w:rsidRPr="00736791">
        <w:rPr>
          <w:rFonts w:asciiTheme="minorEastAsia" w:hAnsiTheme="minorEastAsia" w:hint="eastAsia"/>
          <w:sz w:val="24"/>
          <w:szCs w:val="24"/>
        </w:rPr>
        <w:t>经研究决定举办</w:t>
      </w:r>
      <w:r w:rsidR="00253CF4" w:rsidRPr="00736791">
        <w:rPr>
          <w:rFonts w:asciiTheme="minorEastAsia" w:hAnsiTheme="minorEastAsia" w:hint="eastAsia"/>
          <w:sz w:val="24"/>
          <w:szCs w:val="24"/>
        </w:rPr>
        <w:t>湖畔家园—辅导员职业能力提升班</w:t>
      </w:r>
      <w:r w:rsidR="001C329C" w:rsidRPr="00736791">
        <w:rPr>
          <w:rFonts w:asciiTheme="minorEastAsia" w:hAnsiTheme="minorEastAsia" w:hint="eastAsia"/>
          <w:sz w:val="24"/>
          <w:szCs w:val="24"/>
        </w:rPr>
        <w:t>（</w:t>
      </w:r>
      <w:r w:rsidR="00253CF4" w:rsidRPr="00736791">
        <w:rPr>
          <w:rFonts w:asciiTheme="minorEastAsia" w:hAnsiTheme="minorEastAsia" w:hint="eastAsia"/>
          <w:sz w:val="24"/>
          <w:szCs w:val="24"/>
        </w:rPr>
        <w:t>第</w:t>
      </w:r>
      <w:r w:rsidR="001C329C" w:rsidRPr="00736791">
        <w:rPr>
          <w:rFonts w:asciiTheme="minorEastAsia" w:hAnsiTheme="minorEastAsia" w:hint="eastAsia"/>
          <w:sz w:val="24"/>
          <w:szCs w:val="24"/>
        </w:rPr>
        <w:t>2</w:t>
      </w:r>
      <w:r w:rsidR="00253CF4" w:rsidRPr="00736791">
        <w:rPr>
          <w:rFonts w:asciiTheme="minorEastAsia" w:hAnsiTheme="minorEastAsia" w:hint="eastAsia"/>
          <w:sz w:val="24"/>
          <w:szCs w:val="24"/>
        </w:rPr>
        <w:t>期</w:t>
      </w:r>
      <w:r w:rsidR="001C329C" w:rsidRPr="00736791">
        <w:rPr>
          <w:rFonts w:asciiTheme="minorEastAsia" w:hAnsiTheme="minorEastAsia" w:hint="eastAsia"/>
          <w:sz w:val="24"/>
          <w:szCs w:val="24"/>
        </w:rPr>
        <w:t>）</w:t>
      </w:r>
      <w:r w:rsidR="00253CF4" w:rsidRPr="00736791">
        <w:rPr>
          <w:rFonts w:asciiTheme="minorEastAsia" w:hAnsiTheme="minorEastAsia" w:hint="eastAsia"/>
          <w:sz w:val="24"/>
          <w:szCs w:val="24"/>
        </w:rPr>
        <w:t>暨2017年</w:t>
      </w:r>
      <w:r w:rsidR="00253CF4" w:rsidRPr="00736791">
        <w:rPr>
          <w:rFonts w:asciiTheme="minorEastAsia" w:hAnsiTheme="minorEastAsia"/>
          <w:sz w:val="24"/>
          <w:szCs w:val="24"/>
        </w:rPr>
        <w:t>辅导员职业</w:t>
      </w:r>
      <w:r w:rsidR="00ED3605" w:rsidRPr="00736791">
        <w:rPr>
          <w:rFonts w:asciiTheme="minorEastAsia" w:hAnsiTheme="minorEastAsia" w:hint="eastAsia"/>
          <w:sz w:val="24"/>
          <w:szCs w:val="24"/>
        </w:rPr>
        <w:t>能力</w:t>
      </w:r>
      <w:r w:rsidR="00253CF4" w:rsidRPr="00736791">
        <w:rPr>
          <w:rFonts w:asciiTheme="minorEastAsia" w:hAnsiTheme="minorEastAsia"/>
          <w:sz w:val="24"/>
          <w:szCs w:val="24"/>
        </w:rPr>
        <w:t>大赛</w:t>
      </w:r>
      <w:r w:rsidR="00253CF4" w:rsidRPr="00736791">
        <w:rPr>
          <w:rFonts w:asciiTheme="minorEastAsia" w:hAnsiTheme="minorEastAsia" w:hint="eastAsia"/>
          <w:sz w:val="24"/>
          <w:szCs w:val="24"/>
        </w:rPr>
        <w:t>。</w:t>
      </w:r>
      <w:r w:rsidR="00ED3605" w:rsidRPr="00736791">
        <w:rPr>
          <w:rFonts w:asciiTheme="minorEastAsia" w:hAnsiTheme="minorEastAsia" w:hint="eastAsia"/>
          <w:sz w:val="24"/>
          <w:szCs w:val="24"/>
        </w:rPr>
        <w:t>本次湖畔家园工作室将邀请校内外在历届浙江省辅导员职业能力大赛中获奖的辅导员开设专题培训课，为参加2017年辅导员职业能力大赛的辅导员提供赛前指导和培训，具体培训通知将于11月中旬发布，</w:t>
      </w:r>
      <w:r w:rsidR="00F1777D" w:rsidRPr="00736791">
        <w:rPr>
          <w:rFonts w:asciiTheme="minorEastAsia" w:hAnsiTheme="minorEastAsia" w:hint="eastAsia"/>
          <w:sz w:val="24"/>
          <w:szCs w:val="24"/>
        </w:rPr>
        <w:t>现将</w:t>
      </w:r>
      <w:r w:rsidR="00ED3605" w:rsidRPr="00736791">
        <w:rPr>
          <w:rFonts w:asciiTheme="minorEastAsia" w:hAnsiTheme="minorEastAsia" w:hint="eastAsia"/>
          <w:sz w:val="24"/>
          <w:szCs w:val="24"/>
        </w:rPr>
        <w:t>2017年辅导员职业能力</w:t>
      </w:r>
      <w:r w:rsidR="00F1777D" w:rsidRPr="00736791">
        <w:rPr>
          <w:rFonts w:asciiTheme="minorEastAsia" w:hAnsiTheme="minorEastAsia" w:hint="eastAsia"/>
          <w:sz w:val="24"/>
          <w:szCs w:val="24"/>
        </w:rPr>
        <w:t>大赛有关事项通知如下：</w:t>
      </w:r>
    </w:p>
    <w:p w:rsidR="004C0117" w:rsidRPr="00736791" w:rsidRDefault="004C0117" w:rsidP="00736791">
      <w:pPr>
        <w:spacing w:line="500" w:lineRule="exact"/>
        <w:ind w:firstLineChars="200" w:firstLine="482"/>
        <w:rPr>
          <w:rFonts w:asciiTheme="minorEastAsia" w:hAnsiTheme="minorEastAsia"/>
          <w:b/>
          <w:sz w:val="24"/>
          <w:szCs w:val="24"/>
        </w:rPr>
      </w:pPr>
      <w:r w:rsidRPr="00736791">
        <w:rPr>
          <w:rFonts w:asciiTheme="minorEastAsia" w:hAnsiTheme="minorEastAsia"/>
          <w:b/>
          <w:sz w:val="24"/>
          <w:szCs w:val="24"/>
        </w:rPr>
        <w:t>一</w:t>
      </w:r>
      <w:r w:rsidRPr="00736791">
        <w:rPr>
          <w:rFonts w:asciiTheme="minorEastAsia" w:hAnsiTheme="minorEastAsia" w:hint="eastAsia"/>
          <w:b/>
          <w:sz w:val="24"/>
          <w:szCs w:val="24"/>
        </w:rPr>
        <w:t>、</w:t>
      </w:r>
      <w:r w:rsidR="00632EAB" w:rsidRPr="00736791">
        <w:rPr>
          <w:rFonts w:asciiTheme="minorEastAsia" w:hAnsiTheme="minorEastAsia" w:hint="eastAsia"/>
          <w:b/>
          <w:sz w:val="24"/>
          <w:szCs w:val="24"/>
        </w:rPr>
        <w:t>比赛时间</w:t>
      </w:r>
    </w:p>
    <w:p w:rsidR="00BF4376" w:rsidRPr="00736791" w:rsidRDefault="00BF4376" w:rsidP="00736791">
      <w:pPr>
        <w:spacing w:line="500" w:lineRule="exact"/>
        <w:ind w:firstLineChars="200" w:firstLine="480"/>
        <w:rPr>
          <w:rFonts w:asciiTheme="minorEastAsia" w:hAnsiTheme="minorEastAsia"/>
          <w:sz w:val="24"/>
          <w:szCs w:val="24"/>
        </w:rPr>
      </w:pPr>
      <w:r w:rsidRPr="00736791">
        <w:rPr>
          <w:rFonts w:asciiTheme="minorEastAsia" w:hAnsiTheme="minorEastAsia"/>
          <w:sz w:val="24"/>
          <w:szCs w:val="24"/>
        </w:rPr>
        <w:t>培训</w:t>
      </w:r>
      <w:r w:rsidRPr="00736791">
        <w:rPr>
          <w:rFonts w:asciiTheme="minorEastAsia" w:hAnsiTheme="minorEastAsia" w:hint="eastAsia"/>
          <w:sz w:val="24"/>
          <w:szCs w:val="24"/>
        </w:rPr>
        <w:t>：</w:t>
      </w:r>
      <w:r w:rsidR="00632EAB" w:rsidRPr="00736791">
        <w:rPr>
          <w:rFonts w:asciiTheme="minorEastAsia" w:hAnsiTheme="minorEastAsia" w:hint="eastAsia"/>
          <w:sz w:val="24"/>
          <w:szCs w:val="24"/>
        </w:rPr>
        <w:t>另行通知</w:t>
      </w:r>
    </w:p>
    <w:p w:rsidR="00632EAB" w:rsidRPr="00736791" w:rsidRDefault="00632EAB"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笔试</w:t>
      </w:r>
      <w:r w:rsidR="002F2713" w:rsidRPr="00736791">
        <w:rPr>
          <w:rFonts w:asciiTheme="minorEastAsia" w:hAnsiTheme="minorEastAsia" w:hint="eastAsia"/>
          <w:sz w:val="24"/>
          <w:szCs w:val="24"/>
        </w:rPr>
        <w:t>：</w:t>
      </w:r>
      <w:r w:rsidR="004C0117" w:rsidRPr="00736791">
        <w:rPr>
          <w:rFonts w:asciiTheme="minorEastAsia" w:hAnsiTheme="minorEastAsia" w:hint="eastAsia"/>
          <w:sz w:val="24"/>
          <w:szCs w:val="24"/>
        </w:rPr>
        <w:t>2017年1</w:t>
      </w:r>
      <w:r w:rsidR="00917F74" w:rsidRPr="00736791">
        <w:rPr>
          <w:rFonts w:asciiTheme="minorEastAsia" w:hAnsiTheme="minorEastAsia" w:hint="eastAsia"/>
          <w:sz w:val="24"/>
          <w:szCs w:val="24"/>
        </w:rPr>
        <w:t>2</w:t>
      </w:r>
      <w:r w:rsidR="004C0117" w:rsidRPr="00736791">
        <w:rPr>
          <w:rFonts w:asciiTheme="minorEastAsia" w:hAnsiTheme="minorEastAsia" w:hint="eastAsia"/>
          <w:sz w:val="24"/>
          <w:szCs w:val="24"/>
        </w:rPr>
        <w:t>月</w:t>
      </w:r>
      <w:r w:rsidR="00917F74" w:rsidRPr="00736791">
        <w:rPr>
          <w:rFonts w:asciiTheme="minorEastAsia" w:hAnsiTheme="minorEastAsia" w:hint="eastAsia"/>
          <w:sz w:val="24"/>
          <w:szCs w:val="24"/>
        </w:rPr>
        <w:t>6</w:t>
      </w:r>
      <w:r w:rsidR="004C0117" w:rsidRPr="00736791">
        <w:rPr>
          <w:rFonts w:asciiTheme="minorEastAsia" w:hAnsiTheme="minorEastAsia" w:hint="eastAsia"/>
          <w:sz w:val="24"/>
          <w:szCs w:val="24"/>
        </w:rPr>
        <w:t>日</w:t>
      </w:r>
      <w:r w:rsidRPr="00736791">
        <w:rPr>
          <w:rFonts w:asciiTheme="minorEastAsia" w:hAnsiTheme="minorEastAsia" w:hint="eastAsia"/>
          <w:sz w:val="24"/>
          <w:szCs w:val="24"/>
        </w:rPr>
        <w:t>13:30-15:30</w:t>
      </w:r>
    </w:p>
    <w:p w:rsidR="00632EAB" w:rsidRPr="00736791" w:rsidRDefault="002F2713" w:rsidP="00736791">
      <w:pPr>
        <w:spacing w:line="500" w:lineRule="exact"/>
        <w:ind w:firstLineChars="200" w:firstLine="480"/>
        <w:rPr>
          <w:rFonts w:asciiTheme="minorEastAsia" w:hAnsiTheme="minorEastAsia"/>
          <w:sz w:val="24"/>
          <w:szCs w:val="24"/>
        </w:rPr>
      </w:pPr>
      <w:r w:rsidRPr="00736791">
        <w:rPr>
          <w:rFonts w:asciiTheme="minorEastAsia" w:hAnsiTheme="minorEastAsia"/>
          <w:sz w:val="24"/>
          <w:szCs w:val="24"/>
        </w:rPr>
        <w:t>复试</w:t>
      </w:r>
      <w:r w:rsidRPr="00736791">
        <w:rPr>
          <w:rFonts w:asciiTheme="minorEastAsia" w:hAnsiTheme="minorEastAsia" w:hint="eastAsia"/>
          <w:sz w:val="24"/>
          <w:szCs w:val="24"/>
        </w:rPr>
        <w:t>：2017年1</w:t>
      </w:r>
      <w:r w:rsidR="00200561" w:rsidRPr="00736791">
        <w:rPr>
          <w:rFonts w:asciiTheme="minorEastAsia" w:hAnsiTheme="minorEastAsia" w:hint="eastAsia"/>
          <w:sz w:val="24"/>
          <w:szCs w:val="24"/>
        </w:rPr>
        <w:t>2</w:t>
      </w:r>
      <w:r w:rsidRPr="00736791">
        <w:rPr>
          <w:rFonts w:asciiTheme="minorEastAsia" w:hAnsiTheme="minorEastAsia" w:hint="eastAsia"/>
          <w:sz w:val="24"/>
          <w:szCs w:val="24"/>
        </w:rPr>
        <w:t>月</w:t>
      </w:r>
      <w:r w:rsidR="00917F74" w:rsidRPr="00736791">
        <w:rPr>
          <w:rFonts w:asciiTheme="minorEastAsia" w:hAnsiTheme="minorEastAsia" w:hint="eastAsia"/>
          <w:sz w:val="24"/>
          <w:szCs w:val="24"/>
        </w:rPr>
        <w:t>13</w:t>
      </w:r>
      <w:r w:rsidRPr="00736791">
        <w:rPr>
          <w:rFonts w:asciiTheme="minorEastAsia" w:hAnsiTheme="minorEastAsia" w:hint="eastAsia"/>
          <w:sz w:val="24"/>
          <w:szCs w:val="24"/>
        </w:rPr>
        <w:t>日</w:t>
      </w:r>
      <w:r w:rsidR="00632EAB" w:rsidRPr="00736791">
        <w:rPr>
          <w:rFonts w:asciiTheme="minorEastAsia" w:hAnsiTheme="minorEastAsia" w:hint="eastAsia"/>
          <w:sz w:val="24"/>
          <w:szCs w:val="24"/>
        </w:rPr>
        <w:t>13:30</w:t>
      </w:r>
    </w:p>
    <w:p w:rsidR="00632EAB" w:rsidRPr="00736791" w:rsidRDefault="00632EAB" w:rsidP="00736791">
      <w:pPr>
        <w:spacing w:line="500" w:lineRule="exact"/>
        <w:ind w:firstLineChars="200" w:firstLine="482"/>
        <w:rPr>
          <w:rFonts w:asciiTheme="minorEastAsia" w:hAnsiTheme="minorEastAsia"/>
          <w:b/>
          <w:sz w:val="24"/>
          <w:szCs w:val="24"/>
        </w:rPr>
      </w:pPr>
      <w:r w:rsidRPr="00736791">
        <w:rPr>
          <w:rFonts w:asciiTheme="minorEastAsia" w:hAnsiTheme="minorEastAsia" w:hint="eastAsia"/>
          <w:b/>
          <w:sz w:val="24"/>
          <w:szCs w:val="24"/>
        </w:rPr>
        <w:t>二、比赛地点</w:t>
      </w:r>
    </w:p>
    <w:p w:rsidR="00632EAB" w:rsidRPr="00736791" w:rsidRDefault="00632EAB"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另行通知</w:t>
      </w:r>
    </w:p>
    <w:p w:rsidR="004C0117" w:rsidRPr="00736791" w:rsidRDefault="00632EAB" w:rsidP="00736791">
      <w:pPr>
        <w:spacing w:line="500" w:lineRule="exact"/>
        <w:ind w:firstLineChars="200" w:firstLine="482"/>
        <w:rPr>
          <w:rFonts w:asciiTheme="minorEastAsia" w:hAnsiTheme="minorEastAsia"/>
          <w:b/>
          <w:sz w:val="24"/>
          <w:szCs w:val="24"/>
        </w:rPr>
      </w:pPr>
      <w:r w:rsidRPr="00736791">
        <w:rPr>
          <w:rFonts w:asciiTheme="minorEastAsia" w:hAnsiTheme="minorEastAsia" w:hint="eastAsia"/>
          <w:b/>
          <w:sz w:val="24"/>
          <w:szCs w:val="24"/>
        </w:rPr>
        <w:t>三</w:t>
      </w:r>
      <w:r w:rsidR="004C0117" w:rsidRPr="00736791">
        <w:rPr>
          <w:rFonts w:asciiTheme="minorEastAsia" w:hAnsiTheme="minorEastAsia" w:hint="eastAsia"/>
          <w:b/>
          <w:sz w:val="24"/>
          <w:szCs w:val="24"/>
        </w:rPr>
        <w:t>、参赛人员</w:t>
      </w:r>
    </w:p>
    <w:p w:rsidR="004C0117" w:rsidRPr="00736791" w:rsidRDefault="00632EAB"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学院全体辅导员</w:t>
      </w:r>
      <w:r w:rsidR="00ED3605" w:rsidRPr="00736791">
        <w:rPr>
          <w:rFonts w:asciiTheme="minorEastAsia" w:hAnsiTheme="minorEastAsia" w:hint="eastAsia"/>
          <w:sz w:val="24"/>
          <w:szCs w:val="24"/>
        </w:rPr>
        <w:t>，其中工作过一年（含）以上辅导员均须报名参加，工作一年以下辅导员可自愿选择参加。</w:t>
      </w:r>
    </w:p>
    <w:p w:rsidR="004C0117" w:rsidRPr="00736791" w:rsidRDefault="00632EAB" w:rsidP="00736791">
      <w:pPr>
        <w:spacing w:line="500" w:lineRule="exact"/>
        <w:ind w:firstLineChars="200" w:firstLine="482"/>
        <w:rPr>
          <w:rFonts w:asciiTheme="minorEastAsia" w:hAnsiTheme="minorEastAsia"/>
          <w:b/>
          <w:sz w:val="24"/>
          <w:szCs w:val="24"/>
        </w:rPr>
      </w:pPr>
      <w:r w:rsidRPr="00736791">
        <w:rPr>
          <w:rFonts w:asciiTheme="minorEastAsia" w:hAnsiTheme="minorEastAsia" w:hint="eastAsia"/>
          <w:b/>
          <w:sz w:val="24"/>
          <w:szCs w:val="24"/>
        </w:rPr>
        <w:t>四</w:t>
      </w:r>
      <w:r w:rsidR="004C0117" w:rsidRPr="00736791">
        <w:rPr>
          <w:rFonts w:asciiTheme="minorEastAsia" w:hAnsiTheme="minorEastAsia" w:hint="eastAsia"/>
          <w:b/>
          <w:sz w:val="24"/>
          <w:szCs w:val="24"/>
        </w:rPr>
        <w:t>、</w:t>
      </w:r>
      <w:r w:rsidRPr="00736791">
        <w:rPr>
          <w:rFonts w:asciiTheme="minorEastAsia" w:hAnsiTheme="minorEastAsia" w:hint="eastAsia"/>
          <w:b/>
          <w:sz w:val="24"/>
          <w:szCs w:val="24"/>
        </w:rPr>
        <w:t>赛事</w:t>
      </w:r>
      <w:r w:rsidR="004C0117" w:rsidRPr="00736791">
        <w:rPr>
          <w:rFonts w:asciiTheme="minorEastAsia" w:hAnsiTheme="minorEastAsia"/>
          <w:b/>
          <w:sz w:val="24"/>
          <w:szCs w:val="24"/>
        </w:rPr>
        <w:t>安排</w:t>
      </w:r>
    </w:p>
    <w:p w:rsidR="00632EAB" w:rsidRPr="00736791" w:rsidRDefault="00632EAB"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大赛分笔试和复试两个阶段，其中笔试成绩按30%计入总分，复试成绩按70%计入总分。</w:t>
      </w:r>
    </w:p>
    <w:p w:rsidR="00F1777D" w:rsidRPr="00736791" w:rsidRDefault="004C0117"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（一）</w:t>
      </w:r>
      <w:r w:rsidR="00632EAB" w:rsidRPr="00736791">
        <w:rPr>
          <w:rFonts w:asciiTheme="minorEastAsia" w:hAnsiTheme="minorEastAsia" w:hint="eastAsia"/>
          <w:sz w:val="24"/>
          <w:szCs w:val="24"/>
        </w:rPr>
        <w:t>笔试</w:t>
      </w:r>
      <w:r w:rsidR="00092551" w:rsidRPr="00736791">
        <w:rPr>
          <w:rFonts w:asciiTheme="minorEastAsia" w:hAnsiTheme="minorEastAsia" w:hint="eastAsia"/>
          <w:sz w:val="24"/>
          <w:szCs w:val="24"/>
        </w:rPr>
        <w:t>内容</w:t>
      </w:r>
      <w:r w:rsidRPr="00736791">
        <w:rPr>
          <w:rFonts w:asciiTheme="minorEastAsia" w:hAnsiTheme="minorEastAsia" w:hint="eastAsia"/>
          <w:sz w:val="24"/>
          <w:szCs w:val="24"/>
        </w:rPr>
        <w:t>与形式</w:t>
      </w:r>
    </w:p>
    <w:p w:rsidR="00092551" w:rsidRPr="00736791" w:rsidRDefault="004C0117"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1、</w:t>
      </w:r>
      <w:r w:rsidR="001613E3" w:rsidRPr="00736791">
        <w:rPr>
          <w:rFonts w:asciiTheme="minorEastAsia" w:hAnsiTheme="minorEastAsia"/>
          <w:sz w:val="24"/>
          <w:szCs w:val="24"/>
        </w:rPr>
        <w:t>基础知识</w:t>
      </w:r>
      <w:r w:rsidR="001613E3" w:rsidRPr="00736791">
        <w:rPr>
          <w:rFonts w:asciiTheme="minorEastAsia" w:hAnsiTheme="minorEastAsia" w:hint="eastAsia"/>
          <w:sz w:val="24"/>
          <w:szCs w:val="24"/>
        </w:rPr>
        <w:t>：</w:t>
      </w:r>
      <w:r w:rsidR="001613E3" w:rsidRPr="00736791">
        <w:rPr>
          <w:rFonts w:asciiTheme="minorEastAsia" w:hAnsiTheme="minorEastAsia"/>
          <w:sz w:val="24"/>
          <w:szCs w:val="24"/>
        </w:rPr>
        <w:t>采用闭卷</w:t>
      </w:r>
      <w:r w:rsidR="001613E3" w:rsidRPr="00736791">
        <w:rPr>
          <w:rFonts w:asciiTheme="minorEastAsia" w:hAnsiTheme="minorEastAsia" w:hint="eastAsia"/>
          <w:sz w:val="24"/>
          <w:szCs w:val="24"/>
        </w:rPr>
        <w:t>、</w:t>
      </w:r>
      <w:r w:rsidR="001613E3" w:rsidRPr="00736791">
        <w:rPr>
          <w:rFonts w:asciiTheme="minorEastAsia" w:hAnsiTheme="minorEastAsia"/>
          <w:sz w:val="24"/>
          <w:szCs w:val="24"/>
        </w:rPr>
        <w:t>笔试的方式进行</w:t>
      </w:r>
      <w:r w:rsidR="001613E3" w:rsidRPr="00736791">
        <w:rPr>
          <w:rFonts w:asciiTheme="minorEastAsia" w:hAnsiTheme="minorEastAsia" w:hint="eastAsia"/>
          <w:sz w:val="24"/>
          <w:szCs w:val="24"/>
        </w:rPr>
        <w:t>，</w:t>
      </w:r>
      <w:r w:rsidR="001613E3" w:rsidRPr="00736791">
        <w:rPr>
          <w:rFonts w:asciiTheme="minorEastAsia" w:hAnsiTheme="minorEastAsia"/>
          <w:sz w:val="24"/>
          <w:szCs w:val="24"/>
        </w:rPr>
        <w:t>主要考察辅导员对相关知识的掌握程度以及对信息的理解</w:t>
      </w:r>
      <w:r w:rsidR="001613E3" w:rsidRPr="00736791">
        <w:rPr>
          <w:rFonts w:asciiTheme="minorEastAsia" w:hAnsiTheme="minorEastAsia" w:hint="eastAsia"/>
          <w:sz w:val="24"/>
          <w:szCs w:val="24"/>
        </w:rPr>
        <w:t>、</w:t>
      </w:r>
      <w:r w:rsidR="001613E3" w:rsidRPr="00736791">
        <w:rPr>
          <w:rFonts w:asciiTheme="minorEastAsia" w:hAnsiTheme="minorEastAsia"/>
          <w:sz w:val="24"/>
          <w:szCs w:val="24"/>
        </w:rPr>
        <w:t>分析和破解能力</w:t>
      </w:r>
      <w:r w:rsidR="001613E3" w:rsidRPr="00736791">
        <w:rPr>
          <w:rFonts w:asciiTheme="minorEastAsia" w:hAnsiTheme="minorEastAsia" w:hint="eastAsia"/>
          <w:sz w:val="24"/>
          <w:szCs w:val="24"/>
        </w:rPr>
        <w:t>。</w:t>
      </w:r>
    </w:p>
    <w:p w:rsidR="00092551" w:rsidRPr="00736791" w:rsidRDefault="004C0117" w:rsidP="00736791">
      <w:pPr>
        <w:spacing w:line="500" w:lineRule="exact"/>
        <w:ind w:firstLineChars="200" w:firstLine="480"/>
        <w:rPr>
          <w:rFonts w:asciiTheme="minorEastAsia" w:hAnsiTheme="minorEastAsia"/>
          <w:sz w:val="24"/>
          <w:szCs w:val="24"/>
        </w:rPr>
      </w:pPr>
      <w:r w:rsidRPr="00736791">
        <w:rPr>
          <w:rFonts w:asciiTheme="minorEastAsia" w:hAnsiTheme="minorEastAsia"/>
          <w:sz w:val="24"/>
          <w:szCs w:val="24"/>
        </w:rPr>
        <w:t>2</w:t>
      </w:r>
      <w:r w:rsidRPr="00736791">
        <w:rPr>
          <w:rFonts w:asciiTheme="minorEastAsia" w:hAnsiTheme="minorEastAsia" w:hint="eastAsia"/>
          <w:sz w:val="24"/>
          <w:szCs w:val="24"/>
        </w:rPr>
        <w:t>、</w:t>
      </w:r>
      <w:r w:rsidR="001613E3" w:rsidRPr="00736791">
        <w:rPr>
          <w:rFonts w:asciiTheme="minorEastAsia" w:hAnsiTheme="minorEastAsia"/>
          <w:sz w:val="24"/>
          <w:szCs w:val="24"/>
        </w:rPr>
        <w:t>博文写作</w:t>
      </w:r>
      <w:r w:rsidR="001613E3" w:rsidRPr="00736791">
        <w:rPr>
          <w:rFonts w:asciiTheme="minorEastAsia" w:hAnsiTheme="minorEastAsia" w:hint="eastAsia"/>
          <w:sz w:val="24"/>
          <w:szCs w:val="24"/>
        </w:rPr>
        <w:t>：</w:t>
      </w:r>
      <w:r w:rsidR="00B94207" w:rsidRPr="00736791">
        <w:rPr>
          <w:rFonts w:asciiTheme="minorEastAsia" w:hAnsiTheme="minorEastAsia" w:hint="eastAsia"/>
          <w:sz w:val="24"/>
          <w:szCs w:val="24"/>
        </w:rPr>
        <w:t>主要考察辅导员开展大学生思想政治教育工作的能力与技巧以及基本文字水平。</w:t>
      </w:r>
      <w:r w:rsidRPr="00736791">
        <w:rPr>
          <w:rFonts w:asciiTheme="minorEastAsia" w:hAnsiTheme="minorEastAsia" w:hint="eastAsia"/>
          <w:sz w:val="24"/>
          <w:szCs w:val="24"/>
        </w:rPr>
        <w:t>与基础知识同时进行。</w:t>
      </w:r>
    </w:p>
    <w:p w:rsidR="001613E3" w:rsidRPr="00736791" w:rsidRDefault="004C0117"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3、</w:t>
      </w:r>
      <w:r w:rsidR="001613E3" w:rsidRPr="00736791">
        <w:rPr>
          <w:rFonts w:asciiTheme="minorEastAsia" w:hAnsiTheme="minorEastAsia"/>
          <w:sz w:val="24"/>
          <w:szCs w:val="24"/>
        </w:rPr>
        <w:t>主题班会</w:t>
      </w:r>
      <w:r w:rsidR="001613E3" w:rsidRPr="00736791">
        <w:rPr>
          <w:rFonts w:asciiTheme="minorEastAsia" w:hAnsiTheme="minorEastAsia" w:hint="eastAsia"/>
          <w:sz w:val="24"/>
          <w:szCs w:val="24"/>
        </w:rPr>
        <w:t>：</w:t>
      </w:r>
      <w:r w:rsidR="009E4452" w:rsidRPr="00736791">
        <w:rPr>
          <w:rFonts w:asciiTheme="minorEastAsia" w:hAnsiTheme="minorEastAsia"/>
          <w:sz w:val="24"/>
          <w:szCs w:val="24"/>
        </w:rPr>
        <w:t>辅导员赛前撰写主题班会策划书</w:t>
      </w:r>
      <w:r w:rsidR="009E4452" w:rsidRPr="00736791">
        <w:rPr>
          <w:rFonts w:asciiTheme="minorEastAsia" w:hAnsiTheme="minorEastAsia" w:hint="eastAsia"/>
          <w:sz w:val="24"/>
          <w:szCs w:val="24"/>
        </w:rPr>
        <w:t>，</w:t>
      </w:r>
      <w:r w:rsidR="009E4452" w:rsidRPr="00736791">
        <w:rPr>
          <w:rFonts w:asciiTheme="minorEastAsia" w:hAnsiTheme="minorEastAsia"/>
          <w:sz w:val="24"/>
          <w:szCs w:val="24"/>
        </w:rPr>
        <w:t>初试当天提交</w:t>
      </w:r>
      <w:r w:rsidR="009E4452" w:rsidRPr="00736791">
        <w:rPr>
          <w:rFonts w:asciiTheme="minorEastAsia" w:hAnsiTheme="minorEastAsia" w:hint="eastAsia"/>
          <w:sz w:val="24"/>
          <w:szCs w:val="24"/>
        </w:rPr>
        <w:t>，</w:t>
      </w:r>
      <w:r w:rsidR="009E4452" w:rsidRPr="00736791">
        <w:rPr>
          <w:rFonts w:asciiTheme="minorEastAsia" w:hAnsiTheme="minorEastAsia"/>
          <w:sz w:val="24"/>
          <w:szCs w:val="24"/>
        </w:rPr>
        <w:t>主要考察</w:t>
      </w:r>
      <w:r w:rsidR="009E4452" w:rsidRPr="00736791">
        <w:rPr>
          <w:rFonts w:asciiTheme="minorEastAsia" w:hAnsiTheme="minorEastAsia"/>
          <w:sz w:val="24"/>
          <w:szCs w:val="24"/>
        </w:rPr>
        <w:lastRenderedPageBreak/>
        <w:t>辅导员日常思想政治工作的能力</w:t>
      </w:r>
      <w:r w:rsidR="009E4452" w:rsidRPr="00736791">
        <w:rPr>
          <w:rFonts w:asciiTheme="minorEastAsia" w:hAnsiTheme="minorEastAsia" w:hint="eastAsia"/>
          <w:sz w:val="24"/>
          <w:szCs w:val="24"/>
        </w:rPr>
        <w:t>。</w:t>
      </w:r>
    </w:p>
    <w:p w:rsidR="00092551" w:rsidRPr="00736791" w:rsidRDefault="004C0117"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（二）</w:t>
      </w:r>
      <w:r w:rsidRPr="00736791">
        <w:rPr>
          <w:rFonts w:asciiTheme="minorEastAsia" w:hAnsiTheme="minorEastAsia"/>
          <w:sz w:val="24"/>
          <w:szCs w:val="24"/>
        </w:rPr>
        <w:t>复试</w:t>
      </w:r>
      <w:r w:rsidR="00092551" w:rsidRPr="00736791">
        <w:rPr>
          <w:rFonts w:asciiTheme="minorEastAsia" w:hAnsiTheme="minorEastAsia"/>
          <w:sz w:val="24"/>
          <w:szCs w:val="24"/>
        </w:rPr>
        <w:t>内容与形式</w:t>
      </w:r>
    </w:p>
    <w:p w:rsidR="00092551" w:rsidRPr="00736791" w:rsidRDefault="004C0117"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复试</w:t>
      </w:r>
      <w:r w:rsidR="00092551" w:rsidRPr="00736791">
        <w:rPr>
          <w:rFonts w:asciiTheme="minorEastAsia" w:hAnsiTheme="minorEastAsia"/>
          <w:sz w:val="24"/>
          <w:szCs w:val="24"/>
        </w:rPr>
        <w:t>分自我介绍与展示、</w:t>
      </w:r>
      <w:r w:rsidRPr="00736791">
        <w:rPr>
          <w:rFonts w:asciiTheme="minorEastAsia" w:hAnsiTheme="minorEastAsia" w:hint="eastAsia"/>
          <w:sz w:val="24"/>
          <w:szCs w:val="24"/>
        </w:rPr>
        <w:t>案例分析</w:t>
      </w:r>
      <w:r w:rsidR="00092551" w:rsidRPr="00736791">
        <w:rPr>
          <w:rFonts w:asciiTheme="minorEastAsia" w:hAnsiTheme="minorEastAsia"/>
          <w:sz w:val="24"/>
          <w:szCs w:val="24"/>
        </w:rPr>
        <w:t>和谈心谈话</w:t>
      </w:r>
      <w:r w:rsidR="00092551" w:rsidRPr="00736791">
        <w:rPr>
          <w:rFonts w:asciiTheme="minorEastAsia" w:hAnsiTheme="minorEastAsia" w:hint="eastAsia"/>
          <w:sz w:val="24"/>
          <w:szCs w:val="24"/>
        </w:rPr>
        <w:t>三</w:t>
      </w:r>
      <w:r w:rsidR="00092551" w:rsidRPr="00736791">
        <w:rPr>
          <w:rFonts w:asciiTheme="minorEastAsia" w:hAnsiTheme="minorEastAsia"/>
          <w:sz w:val="24"/>
          <w:szCs w:val="24"/>
        </w:rPr>
        <w:t>个部分</w:t>
      </w:r>
      <w:r w:rsidR="00092551" w:rsidRPr="00736791">
        <w:rPr>
          <w:rFonts w:asciiTheme="minorEastAsia" w:hAnsiTheme="minorEastAsia" w:hint="eastAsia"/>
          <w:sz w:val="24"/>
          <w:szCs w:val="24"/>
        </w:rPr>
        <w:t>，</w:t>
      </w:r>
      <w:r w:rsidR="00092551" w:rsidRPr="00736791">
        <w:rPr>
          <w:rFonts w:asciiTheme="minorEastAsia" w:hAnsiTheme="minorEastAsia"/>
          <w:sz w:val="24"/>
          <w:szCs w:val="24"/>
        </w:rPr>
        <w:t>总分为100分</w:t>
      </w:r>
      <w:r w:rsidR="00092551" w:rsidRPr="00736791">
        <w:rPr>
          <w:rFonts w:asciiTheme="minorEastAsia" w:hAnsiTheme="minorEastAsia" w:hint="eastAsia"/>
          <w:sz w:val="24"/>
          <w:szCs w:val="24"/>
        </w:rPr>
        <w:t>。</w:t>
      </w:r>
    </w:p>
    <w:p w:rsidR="00092551" w:rsidRPr="00736791" w:rsidRDefault="00092551"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1</w:t>
      </w:r>
      <w:r w:rsidRPr="00736791">
        <w:rPr>
          <w:rFonts w:asciiTheme="minorEastAsia" w:hAnsiTheme="minorEastAsia"/>
          <w:sz w:val="24"/>
          <w:szCs w:val="24"/>
        </w:rPr>
        <w:t>、自我介绍与展示：辅导员对个人情况和特色工作进行介绍与展示。限时</w:t>
      </w:r>
      <w:r w:rsidRPr="00736791">
        <w:rPr>
          <w:rFonts w:asciiTheme="minorEastAsia" w:hAnsiTheme="minorEastAsia" w:hint="eastAsia"/>
          <w:sz w:val="24"/>
          <w:szCs w:val="24"/>
        </w:rPr>
        <w:t>3</w:t>
      </w:r>
      <w:r w:rsidRPr="00736791">
        <w:rPr>
          <w:rFonts w:asciiTheme="minorEastAsia" w:hAnsiTheme="minorEastAsia"/>
          <w:sz w:val="24"/>
          <w:szCs w:val="24"/>
        </w:rPr>
        <w:t>分钟。</w:t>
      </w:r>
    </w:p>
    <w:p w:rsidR="00092551" w:rsidRPr="00736791" w:rsidRDefault="00092551"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2、</w:t>
      </w:r>
      <w:r w:rsidRPr="00736791">
        <w:rPr>
          <w:rFonts w:asciiTheme="minorEastAsia" w:hAnsiTheme="minorEastAsia"/>
          <w:sz w:val="24"/>
          <w:szCs w:val="24"/>
        </w:rPr>
        <w:t>案例分析</w:t>
      </w:r>
      <w:r w:rsidRPr="00736791">
        <w:rPr>
          <w:rFonts w:asciiTheme="minorEastAsia" w:hAnsiTheme="minorEastAsia" w:hint="eastAsia"/>
          <w:sz w:val="24"/>
          <w:szCs w:val="24"/>
        </w:rPr>
        <w:t>：</w:t>
      </w:r>
      <w:r w:rsidRPr="00736791">
        <w:rPr>
          <w:rFonts w:asciiTheme="minorEastAsia" w:hAnsiTheme="minorEastAsia"/>
          <w:sz w:val="24"/>
          <w:szCs w:val="24"/>
        </w:rPr>
        <w:t>辅导员综合运用各项法律</w:t>
      </w:r>
      <w:r w:rsidRPr="00736791">
        <w:rPr>
          <w:rFonts w:asciiTheme="minorEastAsia" w:hAnsiTheme="minorEastAsia" w:hint="eastAsia"/>
          <w:sz w:val="24"/>
          <w:szCs w:val="24"/>
        </w:rPr>
        <w:t>、</w:t>
      </w:r>
      <w:r w:rsidRPr="00736791">
        <w:rPr>
          <w:rFonts w:asciiTheme="minorEastAsia" w:hAnsiTheme="minorEastAsia"/>
          <w:sz w:val="24"/>
          <w:szCs w:val="24"/>
        </w:rPr>
        <w:t>法规和心理学</w:t>
      </w:r>
      <w:r w:rsidRPr="00736791">
        <w:rPr>
          <w:rFonts w:asciiTheme="minorEastAsia" w:hAnsiTheme="minorEastAsia" w:hint="eastAsia"/>
          <w:sz w:val="24"/>
          <w:szCs w:val="24"/>
        </w:rPr>
        <w:t>、</w:t>
      </w:r>
      <w:r w:rsidRPr="00736791">
        <w:rPr>
          <w:rFonts w:asciiTheme="minorEastAsia" w:hAnsiTheme="minorEastAsia"/>
          <w:sz w:val="24"/>
          <w:szCs w:val="24"/>
        </w:rPr>
        <w:t>教育学</w:t>
      </w:r>
      <w:r w:rsidRPr="00736791">
        <w:rPr>
          <w:rFonts w:asciiTheme="minorEastAsia" w:hAnsiTheme="minorEastAsia" w:hint="eastAsia"/>
          <w:sz w:val="24"/>
          <w:szCs w:val="24"/>
        </w:rPr>
        <w:t>、</w:t>
      </w:r>
      <w:r w:rsidRPr="00736791">
        <w:rPr>
          <w:rFonts w:asciiTheme="minorEastAsia" w:hAnsiTheme="minorEastAsia"/>
          <w:sz w:val="24"/>
          <w:szCs w:val="24"/>
        </w:rPr>
        <w:t>生涯规划</w:t>
      </w:r>
      <w:r w:rsidRPr="00736791">
        <w:rPr>
          <w:rFonts w:asciiTheme="minorEastAsia" w:hAnsiTheme="minorEastAsia" w:hint="eastAsia"/>
          <w:sz w:val="24"/>
          <w:szCs w:val="24"/>
        </w:rPr>
        <w:t>、</w:t>
      </w:r>
      <w:r w:rsidRPr="00736791">
        <w:rPr>
          <w:rFonts w:asciiTheme="minorEastAsia" w:hAnsiTheme="minorEastAsia"/>
          <w:sz w:val="24"/>
          <w:szCs w:val="24"/>
        </w:rPr>
        <w:t>事务管理等工作技能</w:t>
      </w:r>
      <w:r w:rsidRPr="00736791">
        <w:rPr>
          <w:rFonts w:asciiTheme="minorEastAsia" w:hAnsiTheme="minorEastAsia" w:hint="eastAsia"/>
          <w:sz w:val="24"/>
          <w:szCs w:val="24"/>
        </w:rPr>
        <w:t>，</w:t>
      </w:r>
      <w:r w:rsidRPr="00736791">
        <w:rPr>
          <w:rFonts w:asciiTheme="minorEastAsia" w:hAnsiTheme="minorEastAsia"/>
          <w:sz w:val="24"/>
          <w:szCs w:val="24"/>
        </w:rPr>
        <w:t>针对学生多发的热点</w:t>
      </w:r>
      <w:r w:rsidRPr="00736791">
        <w:rPr>
          <w:rFonts w:asciiTheme="minorEastAsia" w:hAnsiTheme="minorEastAsia" w:hint="eastAsia"/>
          <w:sz w:val="24"/>
          <w:szCs w:val="24"/>
        </w:rPr>
        <w:t>、</w:t>
      </w:r>
      <w:r w:rsidRPr="00736791">
        <w:rPr>
          <w:rFonts w:asciiTheme="minorEastAsia" w:hAnsiTheme="minorEastAsia"/>
          <w:sz w:val="24"/>
          <w:szCs w:val="24"/>
        </w:rPr>
        <w:t>难点问题进行案例分析</w:t>
      </w:r>
      <w:r w:rsidRPr="00736791">
        <w:rPr>
          <w:rFonts w:asciiTheme="minorEastAsia" w:hAnsiTheme="minorEastAsia" w:hint="eastAsia"/>
          <w:sz w:val="24"/>
          <w:szCs w:val="24"/>
        </w:rPr>
        <w:t>。</w:t>
      </w:r>
      <w:r w:rsidR="004C0117" w:rsidRPr="00736791">
        <w:rPr>
          <w:rFonts w:asciiTheme="minorEastAsia" w:hAnsiTheme="minorEastAsia" w:hint="eastAsia"/>
          <w:sz w:val="24"/>
          <w:szCs w:val="24"/>
        </w:rPr>
        <w:t>限时4分钟。</w:t>
      </w:r>
    </w:p>
    <w:p w:rsidR="00092551" w:rsidRPr="00736791" w:rsidRDefault="00092551" w:rsidP="00736791">
      <w:pPr>
        <w:spacing w:line="500" w:lineRule="exact"/>
        <w:ind w:firstLineChars="200" w:firstLine="480"/>
        <w:rPr>
          <w:rFonts w:asciiTheme="minorEastAsia" w:hAnsiTheme="minorEastAsia"/>
          <w:sz w:val="24"/>
          <w:szCs w:val="24"/>
        </w:rPr>
      </w:pPr>
      <w:r w:rsidRPr="00736791">
        <w:rPr>
          <w:rFonts w:asciiTheme="minorEastAsia" w:hAnsiTheme="minorEastAsia" w:hint="eastAsia"/>
          <w:sz w:val="24"/>
          <w:szCs w:val="24"/>
        </w:rPr>
        <w:t>3</w:t>
      </w:r>
      <w:r w:rsidRPr="00736791">
        <w:rPr>
          <w:rFonts w:asciiTheme="minorEastAsia" w:hAnsiTheme="minorEastAsia"/>
          <w:sz w:val="24"/>
          <w:szCs w:val="24"/>
        </w:rPr>
        <w:t>、谈心谈话</w:t>
      </w:r>
      <w:r w:rsidRPr="00736791">
        <w:rPr>
          <w:rFonts w:asciiTheme="minorEastAsia" w:hAnsiTheme="minorEastAsia" w:hint="eastAsia"/>
          <w:sz w:val="24"/>
          <w:szCs w:val="24"/>
        </w:rPr>
        <w:t>情景再现</w:t>
      </w:r>
      <w:r w:rsidRPr="00736791">
        <w:rPr>
          <w:rFonts w:asciiTheme="minorEastAsia" w:hAnsiTheme="minorEastAsia"/>
          <w:sz w:val="24"/>
          <w:szCs w:val="24"/>
        </w:rPr>
        <w:t>：</w:t>
      </w:r>
      <w:r w:rsidRPr="00736791">
        <w:rPr>
          <w:rFonts w:asciiTheme="minorEastAsia" w:hAnsiTheme="minorEastAsia" w:hint="eastAsia"/>
          <w:sz w:val="24"/>
          <w:szCs w:val="24"/>
        </w:rPr>
        <w:t>比赛当天提前</w:t>
      </w:r>
      <w:r w:rsidRPr="00736791">
        <w:rPr>
          <w:rFonts w:asciiTheme="minorEastAsia" w:hAnsiTheme="minorEastAsia"/>
          <w:sz w:val="24"/>
          <w:szCs w:val="24"/>
        </w:rPr>
        <w:t>2</w:t>
      </w:r>
      <w:r w:rsidRPr="00736791">
        <w:rPr>
          <w:rFonts w:asciiTheme="minorEastAsia" w:hAnsiTheme="minorEastAsia" w:hint="eastAsia"/>
          <w:sz w:val="24"/>
          <w:szCs w:val="24"/>
        </w:rPr>
        <w:t>0分钟抽题</w:t>
      </w:r>
      <w:r w:rsidRPr="00736791">
        <w:rPr>
          <w:rFonts w:asciiTheme="minorEastAsia" w:hAnsiTheme="minorEastAsia"/>
          <w:sz w:val="24"/>
          <w:szCs w:val="24"/>
        </w:rPr>
        <w:t>，根据题目要求，以情景再现的方式</w:t>
      </w:r>
      <w:r w:rsidRPr="00736791">
        <w:rPr>
          <w:rFonts w:asciiTheme="minorEastAsia" w:hAnsiTheme="minorEastAsia" w:hint="eastAsia"/>
          <w:sz w:val="24"/>
          <w:szCs w:val="24"/>
        </w:rPr>
        <w:t>开展</w:t>
      </w:r>
      <w:r w:rsidRPr="00736791">
        <w:rPr>
          <w:rFonts w:asciiTheme="minorEastAsia" w:hAnsiTheme="minorEastAsia"/>
          <w:sz w:val="24"/>
          <w:szCs w:val="24"/>
        </w:rPr>
        <w:t>谈心谈话，由</w:t>
      </w:r>
      <w:r w:rsidR="00200561" w:rsidRPr="00736791">
        <w:rPr>
          <w:rFonts w:asciiTheme="minorEastAsia" w:hAnsiTheme="minorEastAsia" w:hint="eastAsia"/>
          <w:sz w:val="24"/>
          <w:szCs w:val="24"/>
        </w:rPr>
        <w:t>工作人员</w:t>
      </w:r>
      <w:r w:rsidRPr="00736791">
        <w:rPr>
          <w:rFonts w:asciiTheme="minorEastAsia" w:hAnsiTheme="minorEastAsia"/>
          <w:sz w:val="24"/>
          <w:szCs w:val="24"/>
        </w:rPr>
        <w:t>进行简单配合。限时</w:t>
      </w:r>
      <w:r w:rsidRPr="00736791">
        <w:rPr>
          <w:rFonts w:asciiTheme="minorEastAsia" w:hAnsiTheme="minorEastAsia" w:hint="eastAsia"/>
          <w:sz w:val="24"/>
          <w:szCs w:val="24"/>
        </w:rPr>
        <w:t>6</w:t>
      </w:r>
      <w:r w:rsidRPr="00736791">
        <w:rPr>
          <w:rFonts w:asciiTheme="minorEastAsia" w:hAnsiTheme="minorEastAsia"/>
          <w:sz w:val="24"/>
          <w:szCs w:val="24"/>
        </w:rPr>
        <w:t>分钟。</w:t>
      </w:r>
    </w:p>
    <w:p w:rsidR="00092551" w:rsidRPr="00736791" w:rsidRDefault="00632EAB" w:rsidP="00736791">
      <w:pPr>
        <w:spacing w:line="500" w:lineRule="exact"/>
        <w:ind w:firstLineChars="200" w:firstLine="482"/>
        <w:rPr>
          <w:rFonts w:asciiTheme="minorEastAsia" w:hAnsiTheme="minorEastAsia"/>
          <w:b/>
          <w:sz w:val="24"/>
          <w:szCs w:val="24"/>
        </w:rPr>
      </w:pPr>
      <w:r w:rsidRPr="00736791">
        <w:rPr>
          <w:rFonts w:asciiTheme="minorEastAsia" w:hAnsiTheme="minorEastAsia" w:hint="eastAsia"/>
          <w:b/>
          <w:sz w:val="24"/>
          <w:szCs w:val="24"/>
        </w:rPr>
        <w:t>五</w:t>
      </w:r>
      <w:r w:rsidR="002F2713" w:rsidRPr="00736791">
        <w:rPr>
          <w:rFonts w:asciiTheme="minorEastAsia" w:hAnsiTheme="minorEastAsia" w:hint="eastAsia"/>
          <w:b/>
          <w:sz w:val="24"/>
          <w:szCs w:val="24"/>
        </w:rPr>
        <w:t>、</w:t>
      </w:r>
      <w:r w:rsidR="002F2713" w:rsidRPr="00736791">
        <w:rPr>
          <w:rFonts w:asciiTheme="minorEastAsia" w:hAnsiTheme="minorEastAsia"/>
          <w:b/>
          <w:sz w:val="24"/>
          <w:szCs w:val="24"/>
        </w:rPr>
        <w:t>奖项设置</w:t>
      </w:r>
    </w:p>
    <w:p w:rsidR="00736791" w:rsidRPr="00736791" w:rsidRDefault="002F2713" w:rsidP="00736791">
      <w:pPr>
        <w:spacing w:line="500" w:lineRule="exact"/>
        <w:ind w:firstLineChars="200" w:firstLine="480"/>
        <w:rPr>
          <w:rFonts w:asciiTheme="minorEastAsia" w:hAnsiTheme="minorEastAsia"/>
          <w:sz w:val="24"/>
          <w:szCs w:val="24"/>
        </w:rPr>
      </w:pPr>
      <w:r w:rsidRPr="00736791">
        <w:rPr>
          <w:rFonts w:asciiTheme="minorEastAsia" w:hAnsiTheme="minorEastAsia"/>
          <w:sz w:val="24"/>
          <w:szCs w:val="24"/>
        </w:rPr>
        <w:t>根据全程参赛选手总分由高到低排序</w:t>
      </w:r>
      <w:r w:rsidRPr="00736791">
        <w:rPr>
          <w:rFonts w:asciiTheme="minorEastAsia" w:hAnsiTheme="minorEastAsia" w:hint="eastAsia"/>
          <w:sz w:val="24"/>
          <w:szCs w:val="24"/>
        </w:rPr>
        <w:t>，</w:t>
      </w:r>
      <w:r w:rsidRPr="00736791">
        <w:rPr>
          <w:rFonts w:asciiTheme="minorEastAsia" w:hAnsiTheme="minorEastAsia"/>
          <w:sz w:val="24"/>
          <w:szCs w:val="24"/>
        </w:rPr>
        <w:t>设一等奖</w:t>
      </w:r>
      <w:r w:rsidRPr="00736791">
        <w:rPr>
          <w:rFonts w:asciiTheme="minorEastAsia" w:hAnsiTheme="minorEastAsia" w:hint="eastAsia"/>
          <w:sz w:val="24"/>
          <w:szCs w:val="24"/>
        </w:rPr>
        <w:t>1名，二等奖2名，三等奖3名，优胜奖若干，</w:t>
      </w:r>
      <w:r w:rsidR="00917F74" w:rsidRPr="00736791">
        <w:rPr>
          <w:rFonts w:asciiTheme="minorEastAsia" w:hAnsiTheme="minorEastAsia" w:hint="eastAsia"/>
          <w:sz w:val="24"/>
          <w:szCs w:val="24"/>
        </w:rPr>
        <w:t>由学院颁发荣誉证书和奖品</w:t>
      </w:r>
      <w:r w:rsidRPr="00736791">
        <w:rPr>
          <w:rFonts w:asciiTheme="minorEastAsia" w:hAnsiTheme="minorEastAsia" w:hint="eastAsia"/>
          <w:sz w:val="24"/>
          <w:szCs w:val="24"/>
        </w:rPr>
        <w:t>。</w:t>
      </w:r>
    </w:p>
    <w:p w:rsidR="002F2713" w:rsidRPr="00736791" w:rsidRDefault="00917F74" w:rsidP="00736791">
      <w:pPr>
        <w:spacing w:line="500" w:lineRule="exact"/>
        <w:ind w:firstLineChars="200" w:firstLine="482"/>
        <w:rPr>
          <w:rFonts w:asciiTheme="minorEastAsia" w:hAnsiTheme="minorEastAsia"/>
          <w:b/>
          <w:sz w:val="24"/>
          <w:szCs w:val="24"/>
        </w:rPr>
      </w:pPr>
      <w:r w:rsidRPr="00736791">
        <w:rPr>
          <w:rFonts w:asciiTheme="minorEastAsia" w:hAnsiTheme="minorEastAsia" w:hint="eastAsia"/>
          <w:b/>
          <w:sz w:val="24"/>
          <w:szCs w:val="24"/>
        </w:rPr>
        <w:t>六</w:t>
      </w:r>
      <w:r w:rsidR="002F2713" w:rsidRPr="00736791">
        <w:rPr>
          <w:rFonts w:asciiTheme="minorEastAsia" w:hAnsiTheme="minorEastAsia" w:hint="eastAsia"/>
          <w:b/>
          <w:sz w:val="24"/>
          <w:szCs w:val="24"/>
        </w:rPr>
        <w:t>、</w:t>
      </w:r>
      <w:r w:rsidR="002F2713" w:rsidRPr="00736791">
        <w:rPr>
          <w:rFonts w:asciiTheme="minorEastAsia" w:hAnsiTheme="minorEastAsia"/>
          <w:b/>
          <w:sz w:val="24"/>
          <w:szCs w:val="24"/>
        </w:rPr>
        <w:t>有关要求</w:t>
      </w:r>
    </w:p>
    <w:p w:rsidR="002F2713" w:rsidRPr="00736791" w:rsidRDefault="002F2713" w:rsidP="00736791">
      <w:pPr>
        <w:spacing w:line="500" w:lineRule="exact"/>
        <w:ind w:firstLineChars="200" w:firstLine="480"/>
        <w:rPr>
          <w:rFonts w:asciiTheme="minorEastAsia" w:hAnsiTheme="minorEastAsia"/>
          <w:sz w:val="24"/>
          <w:szCs w:val="24"/>
        </w:rPr>
      </w:pPr>
      <w:r w:rsidRPr="00736791">
        <w:rPr>
          <w:rFonts w:asciiTheme="minorEastAsia" w:hAnsiTheme="minorEastAsia"/>
          <w:sz w:val="24"/>
          <w:szCs w:val="24"/>
        </w:rPr>
        <w:t>全体辅导员要以本次比赛为契机</w:t>
      </w:r>
      <w:r w:rsidRPr="00736791">
        <w:rPr>
          <w:rFonts w:asciiTheme="minorEastAsia" w:hAnsiTheme="minorEastAsia" w:hint="eastAsia"/>
          <w:sz w:val="24"/>
          <w:szCs w:val="24"/>
        </w:rPr>
        <w:t>，</w:t>
      </w:r>
      <w:r w:rsidRPr="00736791">
        <w:rPr>
          <w:rFonts w:asciiTheme="minorEastAsia" w:hAnsiTheme="minorEastAsia"/>
          <w:sz w:val="24"/>
          <w:szCs w:val="24"/>
        </w:rPr>
        <w:t>认真学习有关文件精神</w:t>
      </w:r>
      <w:r w:rsidRPr="00736791">
        <w:rPr>
          <w:rFonts w:asciiTheme="minorEastAsia" w:hAnsiTheme="minorEastAsia" w:hint="eastAsia"/>
          <w:sz w:val="24"/>
          <w:szCs w:val="24"/>
        </w:rPr>
        <w:t>，</w:t>
      </w:r>
      <w:r w:rsidRPr="00736791">
        <w:rPr>
          <w:rFonts w:asciiTheme="minorEastAsia" w:hAnsiTheme="minorEastAsia"/>
          <w:sz w:val="24"/>
          <w:szCs w:val="24"/>
        </w:rPr>
        <w:t>积极准备</w:t>
      </w:r>
      <w:r w:rsidRPr="00736791">
        <w:rPr>
          <w:rFonts w:asciiTheme="minorEastAsia" w:hAnsiTheme="minorEastAsia" w:hint="eastAsia"/>
          <w:sz w:val="24"/>
          <w:szCs w:val="24"/>
        </w:rPr>
        <w:t>，</w:t>
      </w:r>
      <w:r w:rsidRPr="00736791">
        <w:rPr>
          <w:rFonts w:asciiTheme="minorEastAsia" w:hAnsiTheme="minorEastAsia"/>
          <w:sz w:val="24"/>
          <w:szCs w:val="24"/>
        </w:rPr>
        <w:t>不断提高自己的理论水平和工作技能</w:t>
      </w:r>
      <w:r w:rsidR="00917F74" w:rsidRPr="00736791">
        <w:rPr>
          <w:rFonts w:asciiTheme="minorEastAsia" w:hAnsiTheme="minorEastAsia" w:hint="eastAsia"/>
          <w:sz w:val="24"/>
          <w:szCs w:val="24"/>
        </w:rPr>
        <w:t>，</w:t>
      </w:r>
      <w:hyperlink r:id="rId7" w:history="1">
        <w:r w:rsidR="00ED3605" w:rsidRPr="00736791">
          <w:rPr>
            <w:rStyle w:val="a4"/>
            <w:rFonts w:asciiTheme="minorEastAsia" w:hAnsiTheme="minorEastAsia" w:hint="eastAsia"/>
            <w:sz w:val="24"/>
            <w:szCs w:val="24"/>
          </w:rPr>
          <w:t>并于11月3日前将报名表发至</w:t>
        </w:r>
        <w:r w:rsidR="00ED3605" w:rsidRPr="00736791">
          <w:rPr>
            <w:rStyle w:val="a4"/>
            <w:rFonts w:asciiTheme="minorEastAsia" w:hAnsiTheme="minorEastAsia"/>
            <w:sz w:val="24"/>
            <w:szCs w:val="24"/>
          </w:rPr>
          <w:t>1037405228</w:t>
        </w:r>
        <w:r w:rsidR="00ED3605" w:rsidRPr="00736791">
          <w:rPr>
            <w:rStyle w:val="a4"/>
            <w:rFonts w:asciiTheme="minorEastAsia" w:hAnsiTheme="minorEastAsia" w:hint="eastAsia"/>
            <w:sz w:val="24"/>
            <w:szCs w:val="24"/>
          </w:rPr>
          <w:t>@qq.com</w:t>
        </w:r>
      </w:hyperlink>
      <w:r w:rsidR="00843FD4" w:rsidRPr="00736791">
        <w:rPr>
          <w:rFonts w:asciiTheme="minorEastAsia" w:hAnsiTheme="minorEastAsia" w:hint="eastAsia"/>
          <w:sz w:val="24"/>
          <w:szCs w:val="24"/>
          <w:highlight w:val="yellow"/>
        </w:rPr>
        <w:t>。</w:t>
      </w:r>
    </w:p>
    <w:p w:rsidR="00ED3605" w:rsidRPr="00736791" w:rsidRDefault="00ED3605" w:rsidP="00736791">
      <w:pPr>
        <w:spacing w:line="500" w:lineRule="exact"/>
        <w:ind w:firstLineChars="200" w:firstLine="480"/>
        <w:rPr>
          <w:rFonts w:asciiTheme="minorEastAsia" w:hAnsiTheme="minorEastAsia"/>
          <w:sz w:val="24"/>
          <w:szCs w:val="24"/>
        </w:rPr>
      </w:pPr>
    </w:p>
    <w:p w:rsidR="002F2713" w:rsidRPr="00736791" w:rsidRDefault="00200561" w:rsidP="00736791">
      <w:pPr>
        <w:spacing w:line="500" w:lineRule="exact"/>
        <w:jc w:val="right"/>
        <w:rPr>
          <w:rFonts w:asciiTheme="minorEastAsia" w:hAnsiTheme="minorEastAsia"/>
          <w:sz w:val="24"/>
          <w:szCs w:val="24"/>
        </w:rPr>
      </w:pPr>
      <w:r w:rsidRPr="00736791">
        <w:rPr>
          <w:rFonts w:asciiTheme="minorEastAsia" w:hAnsiTheme="minorEastAsia" w:hint="eastAsia"/>
          <w:sz w:val="24"/>
          <w:szCs w:val="24"/>
        </w:rPr>
        <w:t>杭州电子科技大学</w:t>
      </w:r>
      <w:r w:rsidR="002F2713" w:rsidRPr="00736791">
        <w:rPr>
          <w:rFonts w:asciiTheme="minorEastAsia" w:hAnsiTheme="minorEastAsia"/>
          <w:sz w:val="24"/>
          <w:szCs w:val="24"/>
        </w:rPr>
        <w:t>信息工程学院</w:t>
      </w:r>
      <w:r w:rsidR="00736791" w:rsidRPr="00736791">
        <w:rPr>
          <w:rFonts w:asciiTheme="minorEastAsia" w:hAnsiTheme="minorEastAsia" w:hint="eastAsia"/>
          <w:sz w:val="24"/>
          <w:szCs w:val="24"/>
        </w:rPr>
        <w:t>学生工作部</w:t>
      </w:r>
    </w:p>
    <w:p w:rsidR="00632EAB" w:rsidRPr="00736791" w:rsidRDefault="002F2713" w:rsidP="00736791">
      <w:pPr>
        <w:spacing w:line="500" w:lineRule="exact"/>
        <w:jc w:val="right"/>
        <w:rPr>
          <w:rFonts w:asciiTheme="minorEastAsia" w:hAnsiTheme="minorEastAsia"/>
          <w:sz w:val="24"/>
          <w:szCs w:val="24"/>
        </w:rPr>
      </w:pPr>
      <w:r w:rsidRPr="00736791">
        <w:rPr>
          <w:rFonts w:asciiTheme="minorEastAsia" w:hAnsiTheme="minorEastAsia" w:hint="eastAsia"/>
          <w:sz w:val="24"/>
          <w:szCs w:val="24"/>
        </w:rPr>
        <w:t>2017年</w:t>
      </w:r>
      <w:r w:rsidR="00BF4376" w:rsidRPr="00736791">
        <w:rPr>
          <w:rFonts w:asciiTheme="minorEastAsia" w:hAnsiTheme="minorEastAsia"/>
          <w:sz w:val="24"/>
          <w:szCs w:val="24"/>
        </w:rPr>
        <w:t>10</w:t>
      </w:r>
      <w:r w:rsidRPr="00736791">
        <w:rPr>
          <w:rFonts w:asciiTheme="minorEastAsia" w:hAnsiTheme="minorEastAsia" w:hint="eastAsia"/>
          <w:sz w:val="24"/>
          <w:szCs w:val="24"/>
        </w:rPr>
        <w:t>月</w:t>
      </w:r>
      <w:r w:rsidR="00ED3605" w:rsidRPr="00736791">
        <w:rPr>
          <w:rFonts w:asciiTheme="minorEastAsia" w:hAnsiTheme="minorEastAsia" w:hint="eastAsia"/>
          <w:sz w:val="24"/>
          <w:szCs w:val="24"/>
        </w:rPr>
        <w:t>30</w:t>
      </w:r>
      <w:r w:rsidRPr="00736791">
        <w:rPr>
          <w:rFonts w:asciiTheme="minorEastAsia" w:hAnsiTheme="minorEastAsia" w:hint="eastAsia"/>
          <w:sz w:val="24"/>
          <w:szCs w:val="24"/>
        </w:rPr>
        <w:t>日</w:t>
      </w:r>
    </w:p>
    <w:p w:rsidR="00632EAB" w:rsidRDefault="00632EAB">
      <w:pPr>
        <w:widowControl/>
        <w:jc w:val="left"/>
        <w:rPr>
          <w:sz w:val="28"/>
          <w:szCs w:val="28"/>
        </w:rPr>
      </w:pPr>
      <w:r>
        <w:rPr>
          <w:sz w:val="28"/>
          <w:szCs w:val="28"/>
        </w:rPr>
        <w:br w:type="page"/>
      </w:r>
    </w:p>
    <w:p w:rsidR="00632EAB" w:rsidRDefault="00632EAB" w:rsidP="00EC42FE">
      <w:pPr>
        <w:snapToGrid w:val="0"/>
        <w:spacing w:beforeLines="50" w:afterLines="50" w:line="580" w:lineRule="exact"/>
        <w:rPr>
          <w:rFonts w:ascii="黑体" w:eastAsia="黑体"/>
          <w:kern w:val="0"/>
          <w:sz w:val="32"/>
          <w:szCs w:val="32"/>
        </w:rPr>
      </w:pPr>
      <w:r>
        <w:rPr>
          <w:rFonts w:ascii="黑体" w:eastAsia="黑体" w:hint="eastAsia"/>
          <w:kern w:val="0"/>
          <w:sz w:val="32"/>
          <w:szCs w:val="32"/>
        </w:rPr>
        <w:lastRenderedPageBreak/>
        <w:t>附件</w:t>
      </w:r>
    </w:p>
    <w:p w:rsidR="00EC42FE" w:rsidRDefault="00632EAB" w:rsidP="00EC42FE">
      <w:pPr>
        <w:snapToGrid w:val="0"/>
        <w:spacing w:beforeLines="50" w:afterLines="50" w:line="300" w:lineRule="auto"/>
        <w:jc w:val="center"/>
        <w:rPr>
          <w:rFonts w:ascii="黑体" w:eastAsia="黑体" w:hAnsi="黑体" w:hint="eastAsia"/>
          <w:kern w:val="0"/>
          <w:sz w:val="32"/>
          <w:szCs w:val="32"/>
        </w:rPr>
      </w:pPr>
      <w:r>
        <w:rPr>
          <w:rFonts w:ascii="黑体" w:eastAsia="黑体" w:hAnsi="黑体" w:hint="eastAsia"/>
          <w:kern w:val="0"/>
          <w:sz w:val="32"/>
          <w:szCs w:val="32"/>
        </w:rPr>
        <w:t>杭州电子科技大学</w:t>
      </w:r>
      <w:r w:rsidR="00EC42FE">
        <w:rPr>
          <w:rFonts w:ascii="黑体" w:eastAsia="黑体" w:hAnsi="黑体" w:hint="eastAsia"/>
          <w:kern w:val="0"/>
          <w:sz w:val="32"/>
          <w:szCs w:val="32"/>
        </w:rPr>
        <w:t>信息工程学院</w:t>
      </w:r>
    </w:p>
    <w:p w:rsidR="00632EAB" w:rsidRDefault="00632EAB" w:rsidP="00EC42FE">
      <w:pPr>
        <w:snapToGrid w:val="0"/>
        <w:spacing w:beforeLines="50" w:afterLines="50" w:line="300" w:lineRule="auto"/>
        <w:jc w:val="center"/>
        <w:rPr>
          <w:rFonts w:ascii="黑体" w:eastAsia="黑体" w:hAnsi="黑体"/>
          <w:sz w:val="32"/>
          <w:szCs w:val="32"/>
        </w:rPr>
      </w:pPr>
      <w:r>
        <w:rPr>
          <w:rFonts w:ascii="黑体" w:eastAsia="黑体" w:hAnsi="黑体" w:hint="eastAsia"/>
          <w:kern w:val="0"/>
          <w:sz w:val="32"/>
          <w:szCs w:val="32"/>
        </w:rPr>
        <w:t>第一届</w:t>
      </w:r>
      <w:r>
        <w:rPr>
          <w:rFonts w:ascii="黑体" w:eastAsia="黑体" w:hAnsi="黑体" w:cs="宋体" w:hint="eastAsia"/>
          <w:kern w:val="0"/>
          <w:sz w:val="32"/>
          <w:szCs w:val="32"/>
        </w:rPr>
        <w:t>辅导员职业</w:t>
      </w:r>
      <w:r>
        <w:rPr>
          <w:rFonts w:ascii="黑体" w:eastAsia="黑体" w:hAnsi="黑体" w:cs="Dotum" w:hint="eastAsia"/>
          <w:kern w:val="0"/>
          <w:sz w:val="32"/>
          <w:szCs w:val="32"/>
        </w:rPr>
        <w:t>技能</w:t>
      </w:r>
      <w:r>
        <w:rPr>
          <w:rFonts w:ascii="黑体" w:eastAsia="黑体" w:hAnsi="黑体" w:cs="宋体" w:hint="eastAsia"/>
          <w:kern w:val="0"/>
          <w:sz w:val="32"/>
          <w:szCs w:val="32"/>
        </w:rPr>
        <w:t>大赛报</w:t>
      </w:r>
      <w:r>
        <w:rPr>
          <w:rFonts w:ascii="黑体" w:eastAsia="黑体" w:hAnsi="黑体" w:cs="Dotum" w:hint="eastAsia"/>
          <w:kern w:val="0"/>
          <w:sz w:val="32"/>
          <w:szCs w:val="32"/>
        </w:rPr>
        <w:t>名表</w:t>
      </w:r>
    </w:p>
    <w:p w:rsidR="00632EAB" w:rsidRDefault="00632EAB" w:rsidP="00632EAB">
      <w:pPr>
        <w:wordWrap w:val="0"/>
        <w:snapToGrid w:val="0"/>
        <w:spacing w:line="300" w:lineRule="auto"/>
        <w:jc w:val="right"/>
        <w:rPr>
          <w:rFonts w:ascii="仿宋_GB2312" w:eastAsia="仿宋_GB2312"/>
          <w:b/>
          <w:sz w:val="24"/>
        </w:rPr>
      </w:pPr>
      <w:r>
        <w:rPr>
          <w:b/>
          <w:sz w:val="24"/>
        </w:rPr>
        <w:t xml:space="preserve">                            </w:t>
      </w:r>
      <w:r>
        <w:rPr>
          <w:rFonts w:ascii="仿宋_GB2312" w:eastAsia="仿宋_GB2312" w:hint="eastAsia"/>
          <w:b/>
          <w:sz w:val="24"/>
        </w:rPr>
        <w:t xml:space="preserve">     填表日期：    年 </w:t>
      </w:r>
      <w:r>
        <w:rPr>
          <w:rFonts w:ascii="仿宋_GB2312" w:eastAsia="仿宋_GB2312"/>
          <w:b/>
          <w:sz w:val="24"/>
        </w:rPr>
        <w:t xml:space="preserve"> </w:t>
      </w:r>
      <w:r>
        <w:rPr>
          <w:rFonts w:ascii="仿宋_GB2312" w:eastAsia="仿宋_GB2312" w:hint="eastAsia"/>
          <w:b/>
          <w:sz w:val="24"/>
        </w:rPr>
        <w:t xml:space="preserve"> 月 </w:t>
      </w:r>
      <w:r>
        <w:rPr>
          <w:rFonts w:ascii="仿宋_GB2312" w:eastAsia="仿宋_GB2312"/>
          <w:b/>
          <w:sz w:val="24"/>
        </w:rPr>
        <w:t xml:space="preserve"> </w:t>
      </w:r>
      <w:r>
        <w:rPr>
          <w:rFonts w:ascii="仿宋_GB2312" w:eastAsia="仿宋_GB2312" w:hint="eastAsia"/>
          <w:b/>
          <w:sz w:val="24"/>
        </w:rPr>
        <w:t xml:space="preserve"> 日</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7"/>
        <w:gridCol w:w="1565"/>
        <w:gridCol w:w="863"/>
        <w:gridCol w:w="1194"/>
        <w:gridCol w:w="1054"/>
        <w:gridCol w:w="1559"/>
        <w:gridCol w:w="851"/>
        <w:gridCol w:w="1064"/>
      </w:tblGrid>
      <w:tr w:rsidR="00632EAB" w:rsidTr="00917B56">
        <w:trPr>
          <w:trHeight w:val="598"/>
          <w:jc w:val="center"/>
        </w:trPr>
        <w:tc>
          <w:tcPr>
            <w:tcW w:w="1267"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姓名</w:t>
            </w: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性别</w:t>
            </w:r>
          </w:p>
        </w:tc>
        <w:tc>
          <w:tcPr>
            <w:tcW w:w="1194"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出生</w:t>
            </w:r>
          </w:p>
          <w:p w:rsidR="00632EAB" w:rsidRDefault="00632EAB" w:rsidP="00917B56">
            <w:pPr>
              <w:jc w:val="center"/>
              <w:rPr>
                <w:rFonts w:ascii="仿宋_GB2312" w:eastAsia="仿宋_GB2312"/>
                <w:sz w:val="24"/>
              </w:rPr>
            </w:pPr>
            <w:r>
              <w:rPr>
                <w:rFonts w:ascii="仿宋_GB2312" w:eastAsia="仿宋_GB2312" w:hint="eastAsia"/>
                <w:sz w:val="24"/>
              </w:rPr>
              <w:t>年月</w:t>
            </w:r>
          </w:p>
        </w:tc>
        <w:tc>
          <w:tcPr>
            <w:tcW w:w="1559"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民族</w:t>
            </w:r>
          </w:p>
        </w:tc>
        <w:tc>
          <w:tcPr>
            <w:tcW w:w="1064"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r>
      <w:tr w:rsidR="00632EAB" w:rsidTr="00917B56">
        <w:trPr>
          <w:trHeight w:val="551"/>
          <w:jc w:val="center"/>
        </w:trPr>
        <w:tc>
          <w:tcPr>
            <w:tcW w:w="1267"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政治面貌</w:t>
            </w: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学历</w:t>
            </w:r>
          </w:p>
        </w:tc>
        <w:tc>
          <w:tcPr>
            <w:tcW w:w="1194"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学位</w:t>
            </w:r>
          </w:p>
        </w:tc>
        <w:tc>
          <w:tcPr>
            <w:tcW w:w="1559"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职称</w:t>
            </w:r>
          </w:p>
        </w:tc>
        <w:tc>
          <w:tcPr>
            <w:tcW w:w="1064"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r>
      <w:tr w:rsidR="00632EAB" w:rsidTr="00917B56">
        <w:trPr>
          <w:trHeight w:val="638"/>
          <w:jc w:val="center"/>
        </w:trPr>
        <w:tc>
          <w:tcPr>
            <w:tcW w:w="1267"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担任辅导员时间</w:t>
            </w: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现负责班级</w:t>
            </w:r>
          </w:p>
          <w:p w:rsidR="00632EAB" w:rsidRDefault="00632EAB" w:rsidP="00917B56">
            <w:pPr>
              <w:jc w:val="center"/>
              <w:rPr>
                <w:rFonts w:ascii="仿宋_GB2312" w:eastAsia="仿宋_GB2312"/>
                <w:b/>
                <w:bCs/>
                <w:sz w:val="24"/>
              </w:rPr>
            </w:pPr>
            <w:r>
              <w:rPr>
                <w:rFonts w:ascii="仿宋_GB2312" w:eastAsia="仿宋_GB2312" w:hint="eastAsia"/>
                <w:sz w:val="24"/>
              </w:rPr>
              <w:t>和学生数</w:t>
            </w:r>
          </w:p>
        </w:tc>
        <w:tc>
          <w:tcPr>
            <w:tcW w:w="4528" w:type="dxa"/>
            <w:gridSpan w:val="4"/>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b/>
                <w:bCs/>
                <w:sz w:val="24"/>
              </w:rPr>
            </w:pPr>
          </w:p>
        </w:tc>
      </w:tr>
      <w:tr w:rsidR="00632EAB" w:rsidTr="00917B56">
        <w:trPr>
          <w:trHeight w:val="342"/>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sz w:val="24"/>
              </w:rPr>
            </w:pPr>
            <w:r>
              <w:rPr>
                <w:rFonts w:ascii="仿宋_GB2312" w:eastAsia="仿宋_GB2312" w:hint="eastAsia"/>
                <w:sz w:val="24"/>
              </w:rPr>
              <w:t>联系方式</w:t>
            </w: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rPr>
                <w:rFonts w:ascii="仿宋_GB2312" w:eastAsia="仿宋_GB2312"/>
                <w:sz w:val="24"/>
              </w:rPr>
            </w:pPr>
            <w:r>
              <w:rPr>
                <w:rFonts w:ascii="仿宋_GB2312" w:eastAsia="仿宋_GB2312" w:hint="eastAsia"/>
                <w:sz w:val="24"/>
              </w:rPr>
              <w:t>手机</w:t>
            </w:r>
          </w:p>
        </w:tc>
        <w:tc>
          <w:tcPr>
            <w:tcW w:w="6585" w:type="dxa"/>
            <w:gridSpan w:val="6"/>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b/>
                <w:bCs/>
                <w:sz w:val="24"/>
              </w:rPr>
            </w:pPr>
          </w:p>
        </w:tc>
      </w:tr>
      <w:tr w:rsidR="00632EAB" w:rsidTr="00917B56">
        <w:trPr>
          <w:trHeight w:val="342"/>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632EAB" w:rsidRDefault="00632EAB" w:rsidP="00917B56">
            <w:pPr>
              <w:widowControl/>
              <w:jc w:val="left"/>
              <w:rPr>
                <w:rFonts w:ascii="仿宋_GB2312" w:eastAsia="仿宋_GB2312"/>
                <w:sz w:val="24"/>
              </w:rPr>
            </w:pP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rPr>
                <w:rFonts w:ascii="仿宋_GB2312" w:eastAsia="仿宋_GB2312"/>
                <w:sz w:val="24"/>
              </w:rPr>
            </w:pPr>
            <w:r>
              <w:rPr>
                <w:rFonts w:ascii="仿宋_GB2312" w:eastAsia="仿宋_GB2312" w:hint="eastAsia"/>
                <w:sz w:val="24"/>
              </w:rPr>
              <w:t>办公电话</w:t>
            </w:r>
          </w:p>
        </w:tc>
        <w:tc>
          <w:tcPr>
            <w:tcW w:w="6585" w:type="dxa"/>
            <w:gridSpan w:val="6"/>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b/>
                <w:bCs/>
                <w:sz w:val="24"/>
              </w:rPr>
            </w:pPr>
          </w:p>
        </w:tc>
      </w:tr>
      <w:tr w:rsidR="00632EAB" w:rsidTr="00917B56">
        <w:trPr>
          <w:trHeight w:val="342"/>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632EAB" w:rsidRDefault="00632EAB" w:rsidP="00917B56">
            <w:pPr>
              <w:widowControl/>
              <w:jc w:val="left"/>
              <w:rPr>
                <w:rFonts w:ascii="仿宋_GB2312" w:eastAsia="仿宋_GB2312"/>
                <w:sz w:val="24"/>
              </w:rPr>
            </w:pP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rPr>
                <w:rFonts w:ascii="仿宋_GB2312" w:eastAsia="仿宋_GB2312"/>
                <w:sz w:val="24"/>
              </w:rPr>
            </w:pPr>
            <w:r>
              <w:rPr>
                <w:rFonts w:ascii="仿宋_GB2312" w:eastAsia="仿宋_GB2312" w:hint="eastAsia"/>
                <w:sz w:val="24"/>
              </w:rPr>
              <w:t>Email</w:t>
            </w:r>
          </w:p>
        </w:tc>
        <w:tc>
          <w:tcPr>
            <w:tcW w:w="6585" w:type="dxa"/>
            <w:gridSpan w:val="6"/>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b/>
                <w:bCs/>
                <w:sz w:val="24"/>
              </w:rPr>
            </w:pPr>
          </w:p>
        </w:tc>
      </w:tr>
      <w:tr w:rsidR="00632EAB" w:rsidTr="00917B56">
        <w:trPr>
          <w:trHeight w:val="342"/>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632EAB" w:rsidRDefault="00632EAB" w:rsidP="00917B56">
            <w:pPr>
              <w:widowControl/>
              <w:jc w:val="left"/>
              <w:rPr>
                <w:rFonts w:ascii="仿宋_GB2312" w:eastAsia="仿宋_GB2312"/>
                <w:sz w:val="24"/>
              </w:rPr>
            </w:pP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rPr>
                <w:rFonts w:ascii="仿宋_GB2312" w:eastAsia="仿宋_GB2312"/>
                <w:sz w:val="24"/>
              </w:rPr>
            </w:pPr>
            <w:r>
              <w:rPr>
                <w:rFonts w:ascii="仿宋_GB2312" w:eastAsia="仿宋_GB2312" w:hint="eastAsia"/>
                <w:sz w:val="24"/>
              </w:rPr>
              <w:t>地址</w:t>
            </w:r>
          </w:p>
        </w:tc>
        <w:tc>
          <w:tcPr>
            <w:tcW w:w="6585" w:type="dxa"/>
            <w:gridSpan w:val="6"/>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b/>
                <w:bCs/>
                <w:sz w:val="24"/>
              </w:rPr>
            </w:pPr>
          </w:p>
        </w:tc>
      </w:tr>
      <w:tr w:rsidR="00632EAB" w:rsidTr="00917B56">
        <w:trPr>
          <w:trHeight w:val="342"/>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632EAB" w:rsidRDefault="00632EAB" w:rsidP="00917B56">
            <w:pPr>
              <w:widowControl/>
              <w:jc w:val="left"/>
              <w:rPr>
                <w:rFonts w:ascii="仿宋_GB2312" w:eastAsia="仿宋_GB2312"/>
                <w:sz w:val="24"/>
              </w:rPr>
            </w:pPr>
          </w:p>
        </w:tc>
        <w:tc>
          <w:tcPr>
            <w:tcW w:w="1565" w:type="dxa"/>
            <w:tcBorders>
              <w:top w:val="single" w:sz="4" w:space="0" w:color="auto"/>
              <w:left w:val="single" w:sz="4" w:space="0" w:color="auto"/>
              <w:bottom w:val="single" w:sz="4" w:space="0" w:color="auto"/>
              <w:right w:val="single" w:sz="4" w:space="0" w:color="auto"/>
            </w:tcBorders>
            <w:vAlign w:val="center"/>
          </w:tcPr>
          <w:p w:rsidR="00632EAB" w:rsidRDefault="00632EAB" w:rsidP="00917B56">
            <w:pPr>
              <w:rPr>
                <w:rFonts w:ascii="仿宋_GB2312" w:eastAsia="仿宋_GB2312"/>
                <w:sz w:val="24"/>
              </w:rPr>
            </w:pPr>
            <w:r>
              <w:rPr>
                <w:rFonts w:ascii="仿宋_GB2312" w:eastAsia="仿宋_GB2312" w:hint="eastAsia"/>
                <w:sz w:val="24"/>
              </w:rPr>
              <w:t>邮编</w:t>
            </w:r>
          </w:p>
        </w:tc>
        <w:tc>
          <w:tcPr>
            <w:tcW w:w="6585" w:type="dxa"/>
            <w:gridSpan w:val="6"/>
            <w:tcBorders>
              <w:top w:val="single" w:sz="4" w:space="0" w:color="auto"/>
              <w:left w:val="single" w:sz="4" w:space="0" w:color="auto"/>
              <w:bottom w:val="single" w:sz="4" w:space="0" w:color="auto"/>
              <w:right w:val="single" w:sz="4" w:space="0" w:color="auto"/>
            </w:tcBorders>
            <w:vAlign w:val="center"/>
          </w:tcPr>
          <w:p w:rsidR="00632EAB" w:rsidRDefault="00632EAB" w:rsidP="00917B56">
            <w:pPr>
              <w:jc w:val="center"/>
              <w:rPr>
                <w:rFonts w:ascii="仿宋_GB2312" w:eastAsia="仿宋_GB2312"/>
                <w:b/>
                <w:bCs/>
                <w:sz w:val="24"/>
              </w:rPr>
            </w:pPr>
          </w:p>
        </w:tc>
      </w:tr>
      <w:tr w:rsidR="00632EAB" w:rsidTr="00EC42FE">
        <w:trPr>
          <w:cantSplit/>
          <w:trHeight w:val="5803"/>
          <w:jc w:val="center"/>
        </w:trPr>
        <w:tc>
          <w:tcPr>
            <w:tcW w:w="1267" w:type="dxa"/>
            <w:tcBorders>
              <w:top w:val="single" w:sz="4" w:space="0" w:color="auto"/>
              <w:left w:val="single" w:sz="4" w:space="0" w:color="auto"/>
              <w:bottom w:val="single" w:sz="4" w:space="0" w:color="auto"/>
              <w:right w:val="single" w:sz="4" w:space="0" w:color="auto"/>
            </w:tcBorders>
            <w:textDirection w:val="tbRlV"/>
            <w:vAlign w:val="center"/>
          </w:tcPr>
          <w:p w:rsidR="00632EAB" w:rsidRDefault="00632EAB" w:rsidP="00917B56">
            <w:pPr>
              <w:ind w:left="113" w:right="113"/>
              <w:jc w:val="center"/>
              <w:rPr>
                <w:rFonts w:ascii="仿宋_GB2312" w:eastAsia="仿宋_GB2312"/>
                <w:sz w:val="24"/>
              </w:rPr>
            </w:pPr>
            <w:r>
              <w:rPr>
                <w:rFonts w:ascii="仿宋_GB2312" w:eastAsia="仿宋_GB2312" w:hint="eastAsia"/>
                <w:sz w:val="24"/>
              </w:rPr>
              <w:t>个人简历</w:t>
            </w:r>
          </w:p>
        </w:tc>
        <w:tc>
          <w:tcPr>
            <w:tcW w:w="8150" w:type="dxa"/>
            <w:gridSpan w:val="7"/>
            <w:tcBorders>
              <w:top w:val="single" w:sz="4" w:space="0" w:color="auto"/>
              <w:left w:val="single" w:sz="4" w:space="0" w:color="auto"/>
              <w:bottom w:val="single" w:sz="4" w:space="0" w:color="auto"/>
              <w:right w:val="single" w:sz="4" w:space="0" w:color="auto"/>
            </w:tcBorders>
          </w:tcPr>
          <w:p w:rsidR="00632EAB" w:rsidRDefault="00632EAB" w:rsidP="00917B56">
            <w:pPr>
              <w:widowControl/>
              <w:spacing w:line="320" w:lineRule="exact"/>
              <w:rPr>
                <w:rFonts w:ascii="楷体" w:eastAsia="楷体" w:hAnsi="楷体" w:cs="宋体"/>
                <w:kern w:val="0"/>
                <w:szCs w:val="21"/>
              </w:rPr>
            </w:pPr>
          </w:p>
        </w:tc>
      </w:tr>
      <w:tr w:rsidR="00632EAB" w:rsidTr="00917B56">
        <w:trPr>
          <w:cantSplit/>
          <w:trHeight w:val="1515"/>
          <w:jc w:val="center"/>
        </w:trPr>
        <w:tc>
          <w:tcPr>
            <w:tcW w:w="1267" w:type="dxa"/>
            <w:tcBorders>
              <w:top w:val="single" w:sz="4" w:space="0" w:color="auto"/>
              <w:left w:val="single" w:sz="4" w:space="0" w:color="auto"/>
              <w:bottom w:val="single" w:sz="4" w:space="0" w:color="auto"/>
              <w:right w:val="single" w:sz="4" w:space="0" w:color="auto"/>
            </w:tcBorders>
            <w:textDirection w:val="tbRlV"/>
            <w:vAlign w:val="center"/>
          </w:tcPr>
          <w:p w:rsidR="00632EAB" w:rsidRDefault="00632EAB" w:rsidP="00917B56">
            <w:pPr>
              <w:ind w:left="113" w:right="113"/>
              <w:jc w:val="center"/>
              <w:rPr>
                <w:rFonts w:ascii="仿宋_GB2312" w:eastAsia="仿宋_GB2312"/>
                <w:sz w:val="24"/>
              </w:rPr>
            </w:pPr>
            <w:r>
              <w:rPr>
                <w:rFonts w:ascii="仿宋_GB2312" w:eastAsia="仿宋_GB2312" w:hint="eastAsia"/>
                <w:sz w:val="24"/>
              </w:rPr>
              <w:t>本人签名</w:t>
            </w:r>
          </w:p>
        </w:tc>
        <w:tc>
          <w:tcPr>
            <w:tcW w:w="8150" w:type="dxa"/>
            <w:gridSpan w:val="7"/>
            <w:tcBorders>
              <w:top w:val="single" w:sz="4" w:space="0" w:color="auto"/>
              <w:left w:val="single" w:sz="4" w:space="0" w:color="auto"/>
              <w:bottom w:val="single" w:sz="4" w:space="0" w:color="auto"/>
              <w:right w:val="single" w:sz="4" w:space="0" w:color="auto"/>
            </w:tcBorders>
          </w:tcPr>
          <w:p w:rsidR="00632EAB" w:rsidRDefault="00632EAB" w:rsidP="00917B56">
            <w:pPr>
              <w:ind w:firstLine="480"/>
              <w:rPr>
                <w:rFonts w:ascii="仿宋_GB2312" w:eastAsia="仿宋_GB2312"/>
                <w:sz w:val="28"/>
                <w:szCs w:val="28"/>
              </w:rPr>
            </w:pPr>
            <w:r>
              <w:rPr>
                <w:rFonts w:ascii="仿宋_GB2312" w:eastAsia="仿宋_GB2312" w:hint="eastAsia"/>
                <w:sz w:val="28"/>
                <w:szCs w:val="28"/>
              </w:rPr>
              <w:t>以上所填情况完全属实。</w:t>
            </w:r>
          </w:p>
          <w:p w:rsidR="00632EAB" w:rsidRDefault="00632EAB" w:rsidP="00917B56">
            <w:pPr>
              <w:ind w:firstLineChars="1850" w:firstLine="4440"/>
              <w:rPr>
                <w:rFonts w:ascii="仿宋_GB2312" w:eastAsia="仿宋_GB2312"/>
                <w:sz w:val="24"/>
              </w:rPr>
            </w:pPr>
            <w:r>
              <w:rPr>
                <w:rFonts w:ascii="仿宋_GB2312" w:eastAsia="仿宋_GB2312" w:hint="eastAsia"/>
                <w:sz w:val="24"/>
              </w:rPr>
              <w:t>签名：</w:t>
            </w:r>
          </w:p>
          <w:p w:rsidR="00632EAB" w:rsidRDefault="00632EAB" w:rsidP="00917B56">
            <w:pPr>
              <w:ind w:firstLineChars="2350" w:firstLine="5640"/>
              <w:rPr>
                <w:rFonts w:ascii="仿宋_GB2312" w:eastAsia="仿宋_GB2312"/>
                <w:sz w:val="24"/>
              </w:rPr>
            </w:pPr>
          </w:p>
          <w:p w:rsidR="00632EAB" w:rsidRDefault="00632EAB" w:rsidP="00917B56">
            <w:pPr>
              <w:ind w:right="480" w:firstLineChars="1950" w:firstLine="4680"/>
              <w:rPr>
                <w:rFonts w:ascii="仿宋_GB2312" w:eastAsia="仿宋_GB2312"/>
                <w:sz w:val="24"/>
              </w:rPr>
            </w:pPr>
            <w:r>
              <w:rPr>
                <w:rFonts w:ascii="仿宋_GB2312" w:eastAsia="仿宋_GB2312" w:hint="eastAsia"/>
                <w:sz w:val="24"/>
              </w:rPr>
              <w:t>年   月  日</w:t>
            </w:r>
          </w:p>
        </w:tc>
      </w:tr>
    </w:tbl>
    <w:p w:rsidR="002F2713" w:rsidRPr="008A06F6" w:rsidRDefault="002F2713" w:rsidP="00EC42FE">
      <w:pPr>
        <w:jc w:val="left"/>
        <w:rPr>
          <w:sz w:val="28"/>
          <w:szCs w:val="28"/>
        </w:rPr>
      </w:pPr>
    </w:p>
    <w:sectPr w:rsidR="002F2713" w:rsidRPr="008A06F6" w:rsidSect="002F52D0">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367" w:rsidRDefault="00736367" w:rsidP="00EC42FE">
      <w:r>
        <w:separator/>
      </w:r>
    </w:p>
  </w:endnote>
  <w:endnote w:type="continuationSeparator" w:id="1">
    <w:p w:rsidR="00736367" w:rsidRDefault="00736367" w:rsidP="00EC4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仿宋_GB2312">
    <w:altName w:val="仿宋"/>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367" w:rsidRDefault="00736367" w:rsidP="00EC42FE">
      <w:r>
        <w:separator/>
      </w:r>
    </w:p>
  </w:footnote>
  <w:footnote w:type="continuationSeparator" w:id="1">
    <w:p w:rsidR="00736367" w:rsidRDefault="00736367" w:rsidP="00EC4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77D"/>
    <w:rsid w:val="000105D2"/>
    <w:rsid w:val="00092551"/>
    <w:rsid w:val="000A50C0"/>
    <w:rsid w:val="001071E5"/>
    <w:rsid w:val="00116D5D"/>
    <w:rsid w:val="001613E3"/>
    <w:rsid w:val="001C329C"/>
    <w:rsid w:val="00200561"/>
    <w:rsid w:val="002357C6"/>
    <w:rsid w:val="00253CF4"/>
    <w:rsid w:val="002F2713"/>
    <w:rsid w:val="002F52D0"/>
    <w:rsid w:val="004C0117"/>
    <w:rsid w:val="00632EAB"/>
    <w:rsid w:val="006B6799"/>
    <w:rsid w:val="00736367"/>
    <w:rsid w:val="00736791"/>
    <w:rsid w:val="00843FD4"/>
    <w:rsid w:val="008A06F6"/>
    <w:rsid w:val="00917F74"/>
    <w:rsid w:val="009E4452"/>
    <w:rsid w:val="00A3785E"/>
    <w:rsid w:val="00A809F9"/>
    <w:rsid w:val="00B94207"/>
    <w:rsid w:val="00BF4376"/>
    <w:rsid w:val="00DE33AF"/>
    <w:rsid w:val="00EC42FE"/>
    <w:rsid w:val="00ED3605"/>
    <w:rsid w:val="00F17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C0117"/>
    <w:pPr>
      <w:ind w:leftChars="2500" w:left="100"/>
    </w:pPr>
  </w:style>
  <w:style w:type="character" w:customStyle="1" w:styleId="Char">
    <w:name w:val="日期 Char"/>
    <w:basedOn w:val="a0"/>
    <w:link w:val="a3"/>
    <w:uiPriority w:val="99"/>
    <w:semiHidden/>
    <w:rsid w:val="004C0117"/>
  </w:style>
  <w:style w:type="character" w:styleId="a4">
    <w:name w:val="Hyperlink"/>
    <w:basedOn w:val="a0"/>
    <w:uiPriority w:val="99"/>
    <w:unhideWhenUsed/>
    <w:rsid w:val="00843FD4"/>
    <w:rPr>
      <w:color w:val="0563C1" w:themeColor="hyperlink"/>
      <w:u w:val="single"/>
    </w:rPr>
  </w:style>
  <w:style w:type="paragraph" w:styleId="a5">
    <w:name w:val="header"/>
    <w:basedOn w:val="a"/>
    <w:link w:val="Char0"/>
    <w:uiPriority w:val="99"/>
    <w:semiHidden/>
    <w:unhideWhenUsed/>
    <w:rsid w:val="00EC42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42FE"/>
    <w:rPr>
      <w:sz w:val="18"/>
      <w:szCs w:val="18"/>
    </w:rPr>
  </w:style>
  <w:style w:type="paragraph" w:styleId="a6">
    <w:name w:val="footer"/>
    <w:basedOn w:val="a"/>
    <w:link w:val="Char1"/>
    <w:uiPriority w:val="99"/>
    <w:semiHidden/>
    <w:unhideWhenUsed/>
    <w:rsid w:val="00EC42F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C42F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0110;11&#26376;3&#26085;&#21069;&#23558;&#25253;&#21517;&#34920;&#21457;&#33267;1037405228@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12934-6615-4171-824F-4B3F36E9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dc:creator>
  <cp:keywords/>
  <dc:description/>
  <cp:lastModifiedBy>asus-pc</cp:lastModifiedBy>
  <cp:revision>15</cp:revision>
  <dcterms:created xsi:type="dcterms:W3CDTF">2017-09-20T07:20:00Z</dcterms:created>
  <dcterms:modified xsi:type="dcterms:W3CDTF">2017-10-30T05:50:00Z</dcterms:modified>
</cp:coreProperties>
</file>