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杭州电子科技大学信息工程学院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院徽 院训 征集公告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院徽、院训是学院深层次的精神底蕴与人文内涵的积淀，是学院办学思想的高度浓缩，是大学精神的灵魂和校园文化的核心。为挖掘和传承学院独特的文化底蕴，发挥院徽、院训内聚人心、外展形象的作用，切实增强师生的凝聚力、认同感和归属感，扩大学院的社会影响力，决定开展院徽、院训征集活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一、征集内容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院徽、院训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二、征集范围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全院师生、广大校友、社会各界朋友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三、征集时间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2018年3月10日至4月25日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四、设计创作要求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（一）院徽</w:t>
      </w:r>
      <w:bookmarkStart w:id="0" w:name="_GoBack"/>
      <w:bookmarkEnd w:id="0"/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1、院徽是学院的象征，其图案要求庄重典雅，寓意深刻，创意独特，简洁大气，富有美感。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2、构思新颖，切合学院的自然、人文和办学特点。能反映学院的办学历史与文化底蕴，体现学院办学理念与人才培养特色。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3、院徽设计应包含彩色和黑白两种方案，充分考虑在各种载体和环境中制作运用，能以不同的比例尺寸清晰显示。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4、设计者除提交作品图样外，要另附创作设计思想、创意内容、构思彩色示意图和效果图。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（二）院训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1、院训是学校精神和灵魂的象征，是办学理念的集中体现。院训对于学院内聚合力、外树形象、永葆动力和活力具有不可替代的作用，对于激励师生员工开拓创新、奋发向上，增强荣誉感、责任感和使命感，具有特别重要的意义。</w:t>
      </w:r>
    </w:p>
    <w:p>
      <w:pPr>
        <w:spacing w:line="360" w:lineRule="auto"/>
        <w:ind w:firstLine="40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2、院训作品要求寓意深远、文化感强，注重前瞻性，朝气蓬勃，时代感强。力求形式简洁，文字精练，简明易记。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3、院训作品能反映学院的办学历史与文化底蕴，体现学院办学理念与人才培养特色。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4、作品请注明构思意图，如有典籍请注明出处。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五、评选及奖励办法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1、学院将组织专家评审小组对来稿进行评审，并在广泛征求意见的基础上，提交有关会议讨论确定。选出各类作品“入围奖”数目不超过5名，最终被采用或部分采用的作品将被授予“获选奖”。入围作品与获选作品不重复授奖，并颁发奖励证书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2.奖金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奖金数额以奖项个数为依据，集体创作的获奖作品奖金总额不变，创作成员个人奖金数额由创作集体自行分配。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院徽：“获选奖”：人民币5000元并授予荣誉证书。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“入围奖”：人民币1000元并授予荣誉证书。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院训：“获选奖”：人民币5000元并授予荣誉证书。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“入围奖”：人民币1000元并授予荣誉证书。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六、有关事项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1、院徽、院训方案请用A4纸打印，同时提交电子文档。请在设计稿上署具真实姓名、所在单位及联系方式。底稿自留，无论入选与否，均不退稿。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2、院徽、院训征集截止时间为2018年4月25日。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3、设计方案一经确定，版权及使用权属于学院，学院有权宣传或修订，任何单位、组织和个人未经允许一律不得仿造、盗用。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4、所提交作品必须为未公开发表的作品。如涉及抄袭、侵权行为，一切责任均由作者本人承担。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5、纸质稿件请交至杭州电子科技大学信息工程学院党群工作部(格致楼328室）；电子稿件请发至xxdq@hdu.edu.cn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联系电话：0571--58619121</w:t>
      </w:r>
    </w:p>
    <w:p>
      <w:pPr>
        <w:spacing w:line="360" w:lineRule="auto"/>
        <w:ind w:firstLine="408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联系人：肖欢欢</w:t>
      </w:r>
    </w:p>
    <w:p>
      <w:pPr>
        <w:spacing w:line="360" w:lineRule="auto"/>
        <w:ind w:firstLine="468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>
      <w:pPr>
        <w:spacing w:line="360" w:lineRule="auto"/>
        <w:ind w:firstLine="3288" w:firstLineChars="1370"/>
        <w:rPr>
          <w:sz w:val="24"/>
          <w:szCs w:val="24"/>
        </w:rPr>
      </w:pPr>
      <w:r>
        <w:rPr>
          <w:rFonts w:hint="eastAsia"/>
          <w:sz w:val="24"/>
          <w:szCs w:val="24"/>
        </w:rPr>
        <w:t>杭州电子科技大学信息工程学院</w:t>
      </w:r>
    </w:p>
    <w:p>
      <w:pPr>
        <w:spacing w:line="360" w:lineRule="auto"/>
        <w:ind w:firstLine="4248" w:firstLineChars="1770"/>
        <w:rPr>
          <w:sz w:val="24"/>
          <w:szCs w:val="24"/>
        </w:rPr>
      </w:pPr>
      <w:r>
        <w:rPr>
          <w:rFonts w:hint="eastAsia"/>
          <w:sz w:val="24"/>
          <w:szCs w:val="24"/>
        </w:rPr>
        <w:t>2018年3月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928"/>
    <w:rsid w:val="002633C2"/>
    <w:rsid w:val="00307C3C"/>
    <w:rsid w:val="003D4F5B"/>
    <w:rsid w:val="004212A1"/>
    <w:rsid w:val="00460CEB"/>
    <w:rsid w:val="00511115"/>
    <w:rsid w:val="005B6A16"/>
    <w:rsid w:val="005C0C1D"/>
    <w:rsid w:val="005E461C"/>
    <w:rsid w:val="006F1577"/>
    <w:rsid w:val="008F6BF3"/>
    <w:rsid w:val="00920E95"/>
    <w:rsid w:val="00934928"/>
    <w:rsid w:val="00A95E7B"/>
    <w:rsid w:val="00B1143F"/>
    <w:rsid w:val="00B16C4E"/>
    <w:rsid w:val="00C16B82"/>
    <w:rsid w:val="00D25F0E"/>
    <w:rsid w:val="00EF5098"/>
    <w:rsid w:val="00FD332B"/>
    <w:rsid w:val="2F5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2018-03-05T07:04:00Z</dcterms:created>
  <dc:creator>lwj</dc:creator>
  <cp:lastModifiedBy>HDWYXQ</cp:lastModifiedBy>
  <dcterms:modified xsi:type="dcterms:W3CDTF">2018-03-06T02:41:18Z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