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8888C">
      <w:pPr>
        <w:spacing w:line="340" w:lineRule="exact"/>
        <w:rPr>
          <w:rFonts w:ascii="仿宋" w:hAnsi="仿宋" w:eastAsia="仿宋" w:cs="仿宋"/>
          <w:sz w:val="28"/>
          <w:szCs w:val="28"/>
        </w:rPr>
      </w:pPr>
      <w:r>
        <w:rPr>
          <w:rFonts w:hint="eastAsia" w:ascii="仿宋" w:hAnsi="仿宋" w:eastAsia="仿宋" w:cs="仿宋"/>
          <w:sz w:val="28"/>
          <w:szCs w:val="28"/>
        </w:rPr>
        <w:t>附件</w:t>
      </w:r>
      <w:r>
        <w:rPr>
          <w:rFonts w:ascii="仿宋" w:hAnsi="仿宋" w:eastAsia="仿宋" w:cs="仿宋"/>
          <w:sz w:val="28"/>
          <w:szCs w:val="28"/>
        </w:rPr>
        <w:t>7</w:t>
      </w:r>
    </w:p>
    <w:p w14:paraId="39013526">
      <w:pPr>
        <w:jc w:val="center"/>
        <w:rPr>
          <w:rFonts w:ascii="华文仿宋" w:hAnsi="华文仿宋" w:eastAsia="华文仿宋"/>
          <w:b/>
          <w:sz w:val="30"/>
          <w:szCs w:val="30"/>
        </w:rPr>
      </w:pPr>
      <w:r>
        <w:rPr>
          <w:rFonts w:hint="eastAsia" w:ascii="华文仿宋" w:hAnsi="华文仿宋" w:eastAsia="华文仿宋"/>
          <w:b/>
          <w:sz w:val="30"/>
          <w:szCs w:val="30"/>
        </w:rPr>
        <w:t>202</w:t>
      </w:r>
      <w:r>
        <w:rPr>
          <w:rFonts w:hint="eastAsia" w:ascii="华文仿宋" w:hAnsi="华文仿宋" w:eastAsia="华文仿宋"/>
          <w:b/>
          <w:sz w:val="30"/>
          <w:szCs w:val="30"/>
          <w:lang w:val="en-US" w:eastAsia="zh-CN"/>
        </w:rPr>
        <w:t>6</w:t>
      </w:r>
      <w:bookmarkStart w:id="2" w:name="_GoBack"/>
      <w:bookmarkEnd w:id="2"/>
      <w:r>
        <w:rPr>
          <w:rFonts w:hint="eastAsia" w:ascii="华文仿宋" w:hAnsi="华文仿宋" w:eastAsia="华文仿宋"/>
          <w:b/>
          <w:sz w:val="30"/>
          <w:szCs w:val="30"/>
        </w:rPr>
        <w:t>年杭州电子科技大学信息工程学院</w:t>
      </w:r>
    </w:p>
    <w:p w14:paraId="6ED36322">
      <w:pPr>
        <w:jc w:val="center"/>
        <w:rPr>
          <w:rFonts w:ascii="华文仿宋" w:hAnsi="华文仿宋" w:eastAsia="华文仿宋"/>
          <w:b/>
          <w:sz w:val="30"/>
          <w:szCs w:val="30"/>
        </w:rPr>
      </w:pPr>
      <w:r>
        <w:rPr>
          <w:rFonts w:hint="eastAsia" w:ascii="华文仿宋" w:hAnsi="华文仿宋" w:eastAsia="华文仿宋"/>
          <w:b/>
          <w:sz w:val="30"/>
          <w:szCs w:val="30"/>
        </w:rPr>
        <w:t>回访母校寒假社会实践团队安全承诺书</w:t>
      </w:r>
    </w:p>
    <w:p w14:paraId="3E8F0B0F">
      <w:pPr>
        <w:spacing w:line="240" w:lineRule="exact"/>
        <w:ind w:firstLine="440" w:firstLineChars="200"/>
        <w:rPr>
          <w:rFonts w:ascii="仿宋" w:hAnsi="仿宋" w:eastAsia="仿宋" w:cs="仿宋"/>
          <w:sz w:val="22"/>
          <w:lang w:val="zh-CN"/>
        </w:rPr>
      </w:pPr>
      <w:r>
        <w:rPr>
          <w:rFonts w:hint="eastAsia" w:ascii="仿宋" w:hAnsi="仿宋" w:eastAsia="仿宋" w:cs="仿宋"/>
          <w:sz w:val="22"/>
        </w:rPr>
        <w:t>为进一步规范我院寒假社会实践活动的组织和实施，切实增强师生的安全责任意识，自防、自救能力，保障参与社会实践的师生们的人身健康和财产安全，现就安全事宜告知如下</w:t>
      </w:r>
      <w:r>
        <w:rPr>
          <w:rFonts w:hint="eastAsia" w:ascii="仿宋" w:hAnsi="仿宋" w:eastAsia="仿宋" w:cs="仿宋"/>
          <w:sz w:val="22"/>
          <w:lang w:val="zh-CN"/>
        </w:rPr>
        <w:t>：</w:t>
      </w:r>
    </w:p>
    <w:p w14:paraId="10A81418">
      <w:pPr>
        <w:spacing w:line="240" w:lineRule="exact"/>
        <w:ind w:firstLine="440" w:firstLineChars="200"/>
        <w:rPr>
          <w:rFonts w:ascii="仿宋" w:hAnsi="仿宋" w:eastAsia="仿宋" w:cs="仿宋"/>
          <w:sz w:val="22"/>
          <w:lang w:val="zh-CN"/>
        </w:rPr>
      </w:pPr>
      <w:r>
        <w:rPr>
          <w:rFonts w:hint="eastAsia" w:ascii="仿宋" w:hAnsi="仿宋" w:eastAsia="仿宋" w:cs="仿宋"/>
          <w:sz w:val="22"/>
          <w:lang w:val="zh-CN"/>
        </w:rPr>
        <w:t>一、保持通讯畅通。参加实践活动的同学应主动将最新的手机号码准确无误的报告学院招生就业办、指导老师及团队负责人和其他成员，并保持通讯开启畅通。</w:t>
      </w:r>
    </w:p>
    <w:p w14:paraId="1B17A7CD">
      <w:pPr>
        <w:spacing w:line="240" w:lineRule="exact"/>
        <w:ind w:firstLine="440" w:firstLineChars="200"/>
        <w:rPr>
          <w:rFonts w:ascii="仿宋" w:hAnsi="仿宋" w:eastAsia="仿宋" w:cs="仿宋"/>
          <w:sz w:val="22"/>
        </w:rPr>
      </w:pPr>
      <w:r>
        <w:rPr>
          <w:rFonts w:hint="eastAsia" w:ascii="仿宋" w:hAnsi="仿宋" w:eastAsia="仿宋" w:cs="仿宋"/>
          <w:sz w:val="22"/>
          <w:lang w:val="zh-CN"/>
        </w:rPr>
        <w:t>二、做好安全准备。全面了解实践地的天气情况、安全路线、疾病疫情等情况，并评估确定是否取消计划或采取相应措施。</w:t>
      </w:r>
      <w:r>
        <w:rPr>
          <w:rFonts w:hint="eastAsia" w:ascii="仿宋" w:hAnsi="仿宋" w:eastAsia="仿宋" w:cs="仿宋"/>
          <w:sz w:val="22"/>
        </w:rPr>
        <w:t>准备必要的药品、充足的饮用水等物资。</w:t>
      </w:r>
    </w:p>
    <w:p w14:paraId="758D1718">
      <w:pPr>
        <w:spacing w:line="240" w:lineRule="exact"/>
        <w:ind w:firstLine="440" w:firstLineChars="200"/>
        <w:rPr>
          <w:rFonts w:ascii="仿宋" w:hAnsi="仿宋" w:eastAsia="仿宋" w:cs="仿宋"/>
          <w:sz w:val="22"/>
        </w:rPr>
      </w:pPr>
      <w:r>
        <w:rPr>
          <w:rFonts w:hint="eastAsia" w:ascii="仿宋" w:hAnsi="仿宋" w:eastAsia="仿宋" w:cs="仿宋"/>
          <w:sz w:val="22"/>
        </w:rPr>
        <w:t>三、提高防范意识。严格遵守交通法规，不携带大量现金和贵重物品，在乘车、乘船及外出时保管好自己的行李物品，不喝生水或无食品安全保障的地点就餐，不违规用电用火等。</w:t>
      </w:r>
    </w:p>
    <w:p w14:paraId="40BBF9B1">
      <w:pPr>
        <w:spacing w:line="240" w:lineRule="exact"/>
        <w:ind w:firstLine="440" w:firstLineChars="200"/>
        <w:rPr>
          <w:rFonts w:ascii="仿宋" w:hAnsi="仿宋" w:eastAsia="仿宋" w:cs="仿宋"/>
          <w:sz w:val="22"/>
        </w:rPr>
      </w:pPr>
      <w:r>
        <w:rPr>
          <w:rFonts w:hint="eastAsia" w:ascii="仿宋" w:hAnsi="仿宋" w:eastAsia="仿宋" w:cs="仿宋"/>
          <w:sz w:val="22"/>
        </w:rPr>
        <w:t>四、注意食宿安全。参加实践</w:t>
      </w:r>
      <w:r>
        <w:rPr>
          <w:rFonts w:hint="eastAsia" w:ascii="仿宋" w:hAnsi="仿宋" w:eastAsia="仿宋" w:cs="仿宋"/>
          <w:sz w:val="22"/>
          <w:lang w:val="zh-CN"/>
        </w:rPr>
        <w:t>活动的同学</w:t>
      </w:r>
      <w:r>
        <w:rPr>
          <w:rFonts w:hint="eastAsia" w:ascii="仿宋" w:hAnsi="仿宋" w:eastAsia="仿宋" w:cs="仿宋"/>
          <w:sz w:val="22"/>
        </w:rPr>
        <w:t>应尽量避免食用辛辣油腻食物，多食用新鲜蔬菜，多喝水，禁止饮酒。</w:t>
      </w:r>
    </w:p>
    <w:p w14:paraId="0666CC74">
      <w:pPr>
        <w:spacing w:line="240" w:lineRule="exact"/>
        <w:ind w:firstLine="440" w:firstLineChars="200"/>
        <w:rPr>
          <w:rFonts w:ascii="仿宋" w:hAnsi="仿宋" w:eastAsia="仿宋" w:cs="仿宋"/>
          <w:sz w:val="22"/>
        </w:rPr>
      </w:pPr>
      <w:r>
        <w:rPr>
          <w:rFonts w:hint="eastAsia" w:ascii="仿宋" w:hAnsi="仿宋" w:eastAsia="仿宋" w:cs="仿宋"/>
          <w:sz w:val="22"/>
          <w:lang w:val="zh-CN"/>
        </w:rPr>
        <w:t>五、杜绝涉险行为。</w:t>
      </w:r>
      <w:r>
        <w:rPr>
          <w:rFonts w:hint="eastAsia" w:ascii="仿宋" w:hAnsi="仿宋" w:eastAsia="仿宋" w:cs="仿宋"/>
          <w:sz w:val="22"/>
        </w:rPr>
        <w:t>注意文明举止，了解并尊重实践地的风俗习惯，尽量避免与他人发生任何形式的冲突。不单独去陌生或偏僻的地方，不去自然灾害易发地及各种疾病感染高发区，不要在暴雨、高温、高寒等恶劣天气下进行长时间的户外活动，不乘坐非法营运交通工具等。</w:t>
      </w:r>
    </w:p>
    <w:p w14:paraId="30BE26C1">
      <w:pPr>
        <w:spacing w:line="240" w:lineRule="exact"/>
        <w:ind w:firstLine="440" w:firstLineChars="200"/>
        <w:rPr>
          <w:rFonts w:ascii="仿宋" w:hAnsi="仿宋" w:eastAsia="仿宋" w:cs="仿宋"/>
          <w:sz w:val="22"/>
        </w:rPr>
      </w:pPr>
      <w:r>
        <w:rPr>
          <w:rFonts w:hint="eastAsia" w:ascii="仿宋" w:hAnsi="仿宋" w:eastAsia="仿宋" w:cs="仿宋"/>
          <w:sz w:val="22"/>
        </w:rPr>
        <w:t>六、及时清查报告。</w:t>
      </w:r>
      <w:r>
        <w:rPr>
          <w:rFonts w:hint="eastAsia" w:ascii="仿宋" w:hAnsi="仿宋" w:eastAsia="仿宋" w:cs="仿宋"/>
          <w:sz w:val="22"/>
          <w:lang w:val="zh-CN"/>
        </w:rPr>
        <w:t>建立严格的请销假制度，</w:t>
      </w:r>
      <w:r>
        <w:rPr>
          <w:rFonts w:hint="eastAsia" w:ascii="仿宋" w:hAnsi="仿宋" w:eastAsia="仿宋" w:cs="仿宋"/>
          <w:sz w:val="22"/>
        </w:rPr>
        <w:t>团队成员不单独出行，团队实践活动前后及时清点人数；个人实践活动前后及时向家人或辅导员报告；安全信息做到每日一报。</w:t>
      </w:r>
    </w:p>
    <w:p w14:paraId="09E17ED3">
      <w:pPr>
        <w:spacing w:line="240" w:lineRule="exact"/>
        <w:ind w:firstLine="440" w:firstLineChars="200"/>
        <w:rPr>
          <w:rFonts w:ascii="仿宋" w:hAnsi="仿宋" w:eastAsia="仿宋" w:cs="仿宋"/>
          <w:sz w:val="22"/>
        </w:rPr>
      </w:pPr>
      <w:r>
        <w:rPr>
          <w:rFonts w:hint="eastAsia" w:ascii="仿宋" w:hAnsi="仿宋" w:eastAsia="仿宋" w:cs="仿宋"/>
          <w:sz w:val="22"/>
        </w:rPr>
        <w:t>七、做好应急预案。实践团队或个人面对影响安全的事件，如重大病疫或突发疾病、队员擅自离队、影响集体安全灾害事件、严重的财物损失等，应第一时间向指导老师、学院招生就业办、当地主管单位、公安、医院报告，并在有关人员的指导下妥善处置。</w:t>
      </w:r>
    </w:p>
    <w:p w14:paraId="4FA83649">
      <w:pPr>
        <w:spacing w:line="240" w:lineRule="exact"/>
        <w:ind w:firstLine="440" w:firstLineChars="200"/>
        <w:rPr>
          <w:rFonts w:ascii="仿宋" w:hAnsi="仿宋" w:eastAsia="仿宋" w:cs="仿宋"/>
          <w:sz w:val="22"/>
        </w:rPr>
      </w:pPr>
    </w:p>
    <w:p w14:paraId="03376631">
      <w:pPr>
        <w:spacing w:line="240" w:lineRule="exact"/>
        <w:ind w:firstLine="442" w:firstLineChars="200"/>
        <w:rPr>
          <w:rFonts w:ascii="仿宋" w:hAnsi="仿宋" w:eastAsia="仿宋" w:cs="仿宋"/>
          <w:sz w:val="22"/>
        </w:rPr>
      </w:pPr>
      <w:r>
        <w:rPr>
          <w:rFonts w:hint="eastAsia" w:ascii="仿宋" w:hAnsi="仿宋" w:eastAsia="仿宋" w:cs="仿宋"/>
          <w:b/>
          <w:bCs/>
          <w:sz w:val="22"/>
        </w:rPr>
        <w:t>声明：</w:t>
      </w:r>
      <w:r>
        <w:rPr>
          <w:rFonts w:hint="eastAsia" w:ascii="仿宋" w:hAnsi="仿宋" w:eastAsia="仿宋" w:cs="仿宋"/>
          <w:sz w:val="22"/>
        </w:rPr>
        <w:t>本人已认真阅读以上条例，参加社会实践已征得家长(或监护人)同意，将牢记“安全第一”的观念，遵守法纪校规，严守安全纪律，不随意变更实践计划，不做有损学校声誉的事情，确保实践活动安全顺利进行。对于因个人不注意安全防范、不遵守相关规定引起的事故，将承担相应后果。</w:t>
      </w:r>
    </w:p>
    <w:p w14:paraId="7F5806D7">
      <w:pPr>
        <w:spacing w:line="340" w:lineRule="exact"/>
        <w:ind w:firstLine="560" w:firstLineChars="200"/>
        <w:rPr>
          <w:rFonts w:ascii="仿宋" w:hAnsi="仿宋" w:eastAsia="仿宋" w:cs="仿宋"/>
          <w:sz w:val="28"/>
          <w:szCs w:val="28"/>
        </w:rPr>
      </w:pPr>
    </w:p>
    <w:p w14:paraId="6F0B6A4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实践团队名称：</w:t>
      </w:r>
    </w:p>
    <w:p w14:paraId="23F92699">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指导老师（签名）：</w:t>
      </w:r>
    </w:p>
    <w:p w14:paraId="284A785A">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负责人（签名）：</w:t>
      </w:r>
    </w:p>
    <w:p w14:paraId="4BF7D41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负责人电话：</w:t>
      </w:r>
    </w:p>
    <w:p w14:paraId="7D901D17">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安全员（签名）：</w:t>
      </w:r>
    </w:p>
    <w:p w14:paraId="6238B265">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团队成员（签名）：</w:t>
      </w:r>
      <w:bookmarkStart w:id="0" w:name="_Toc391385381"/>
      <w:bookmarkStart w:id="1" w:name="_Toc390785007"/>
    </w:p>
    <w:p w14:paraId="566F4E4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具体实践日期：</w:t>
      </w:r>
    </w:p>
    <w:p w14:paraId="55213867">
      <w:pPr>
        <w:spacing w:line="360" w:lineRule="auto"/>
        <w:ind w:firstLine="480" w:firstLineChars="200"/>
        <w:jc w:val="right"/>
        <w:rPr>
          <w:rFonts w:ascii="仿宋" w:hAnsi="仿宋" w:eastAsia="仿宋" w:cs="仿宋"/>
          <w:sz w:val="24"/>
          <w:szCs w:val="24"/>
        </w:rPr>
      </w:pPr>
    </w:p>
    <w:p w14:paraId="50016BB8">
      <w:pPr>
        <w:spacing w:line="360" w:lineRule="auto"/>
        <w:ind w:firstLine="480" w:firstLineChars="200"/>
        <w:jc w:val="right"/>
        <w:rPr>
          <w:rFonts w:ascii="仿宋" w:hAnsi="仿宋" w:eastAsia="仿宋" w:cs="仿宋"/>
          <w:sz w:val="24"/>
          <w:szCs w:val="24"/>
        </w:rPr>
      </w:pPr>
    </w:p>
    <w:p w14:paraId="2EC01ECB">
      <w:pPr>
        <w:spacing w:line="360" w:lineRule="auto"/>
        <w:ind w:firstLine="480" w:firstLineChars="200"/>
        <w:jc w:val="right"/>
        <w:rPr>
          <w:rFonts w:ascii="仿宋" w:hAnsi="仿宋" w:eastAsia="仿宋" w:cs="仿宋"/>
          <w:sz w:val="24"/>
          <w:szCs w:val="24"/>
        </w:rPr>
      </w:pPr>
    </w:p>
    <w:p w14:paraId="71099BED">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年   月   日</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EyZDMxNWRkYmY5MjE3NjUxYTk3ZDA1NDUyNmVkYWEifQ=="/>
  </w:docVars>
  <w:rsids>
    <w:rsidRoot w:val="00AF2936"/>
    <w:rsid w:val="000301F4"/>
    <w:rsid w:val="00077AE1"/>
    <w:rsid w:val="000E5190"/>
    <w:rsid w:val="000F2B8C"/>
    <w:rsid w:val="00110006"/>
    <w:rsid w:val="002C1978"/>
    <w:rsid w:val="003C6C69"/>
    <w:rsid w:val="003F34FE"/>
    <w:rsid w:val="00544D71"/>
    <w:rsid w:val="00564A11"/>
    <w:rsid w:val="005D270F"/>
    <w:rsid w:val="005E2169"/>
    <w:rsid w:val="00653178"/>
    <w:rsid w:val="006F0977"/>
    <w:rsid w:val="006F1F06"/>
    <w:rsid w:val="0072601F"/>
    <w:rsid w:val="00753328"/>
    <w:rsid w:val="007A2467"/>
    <w:rsid w:val="007F27C4"/>
    <w:rsid w:val="008546B5"/>
    <w:rsid w:val="00A90DA4"/>
    <w:rsid w:val="00AB2DF5"/>
    <w:rsid w:val="00AE368C"/>
    <w:rsid w:val="00AF2936"/>
    <w:rsid w:val="00D60922"/>
    <w:rsid w:val="00D60EB6"/>
    <w:rsid w:val="00E628CD"/>
    <w:rsid w:val="00EA698E"/>
    <w:rsid w:val="00EC6CDB"/>
    <w:rsid w:val="00F409E6"/>
    <w:rsid w:val="00F959BF"/>
    <w:rsid w:val="00FC1CA5"/>
    <w:rsid w:val="54A800A7"/>
    <w:rsid w:val="6D387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paragraph" w:styleId="2">
    <w:name w:val="heading 1"/>
    <w:basedOn w:val="1"/>
    <w:next w:val="1"/>
    <w:link w:val="8"/>
    <w:qFormat/>
    <w:uiPriority w:val="0"/>
    <w:pPr>
      <w:keepNext/>
      <w:keepLines/>
      <w:spacing w:before="340" w:after="330" w:line="578" w:lineRule="auto"/>
      <w:jc w:val="center"/>
      <w:outlineLvl w:val="0"/>
    </w:pPr>
    <w:rPr>
      <w:rFonts w:ascii="Times New Roman" w:hAnsi="Times New Roman" w:eastAsia="宋体" w:cs="Times New Roman"/>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Emphasis"/>
    <w:qFormat/>
    <w:uiPriority w:val="0"/>
  </w:style>
  <w:style w:type="character" w:customStyle="1" w:styleId="8">
    <w:name w:val="标题 1 字符"/>
    <w:basedOn w:val="6"/>
    <w:link w:val="2"/>
    <w:qFormat/>
    <w:uiPriority w:val="0"/>
    <w:rPr>
      <w:b/>
      <w:bCs/>
      <w:kern w:val="44"/>
      <w:sz w:val="44"/>
      <w:szCs w:val="44"/>
    </w:rPr>
  </w:style>
  <w:style w:type="character" w:customStyle="1" w:styleId="9">
    <w:name w:val="页眉 字符"/>
    <w:basedOn w:val="6"/>
    <w:link w:val="4"/>
    <w:qFormat/>
    <w:uiPriority w:val="99"/>
    <w:rPr>
      <w:sz w:val="18"/>
      <w:szCs w:val="18"/>
      <w14:ligatures w14:val="none"/>
    </w:rPr>
  </w:style>
  <w:style w:type="character" w:customStyle="1" w:styleId="10">
    <w:name w:val="页脚 字符"/>
    <w:basedOn w:val="6"/>
    <w:link w:val="3"/>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883</Words>
  <Characters>886</Characters>
  <Lines>6</Lines>
  <Paragraphs>1</Paragraphs>
  <TotalTime>70</TotalTime>
  <ScaleCrop>false</ScaleCrop>
  <LinksUpToDate>false</LinksUpToDate>
  <CharactersWithSpaces>892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2023-06-13T13:27:00Z</dcterms:created>
  <dc:creator>Wu Ming</dc:creator>
  <cp:lastModifiedBy>Chrisite</cp:lastModifiedBy>
  <dcterms:modified xsi:type="dcterms:W3CDTF">2025-10-28T07:10:52Z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D3AC81A5EF364E3D937F50781BB9986E_12</vt:lpwstr>
  </property>
  <property fmtid="{D5CDD505-2E9C-101B-9397-08002B2CF9AE}" pid="4" name="KSOTemplateDocerSaveRecord">
    <vt:lpwstr>eyJoZGlkIjoiYzdhYjNlNzQ0NDI4Y2UyODFhZTMyZWJhOWRlNTg1ZjQiLCJ1c2VySWQiOiIyNzUxNjQ5OTgifQ==</vt:lpwstr>
  </property>
</Properties>
</file>