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B37" w:rsidRPr="008936D3" w:rsidRDefault="001E0F1F" w:rsidP="008936D3">
      <w:pPr>
        <w:spacing w:line="500" w:lineRule="exact"/>
        <w:jc w:val="center"/>
        <w:rPr>
          <w:rFonts w:ascii="华文中宋" w:eastAsia="华文中宋" w:hAnsi="华文中宋"/>
          <w:color w:val="auto"/>
        </w:rPr>
      </w:pPr>
      <w:r w:rsidRPr="008936D3">
        <w:rPr>
          <w:rFonts w:ascii="华文中宋" w:eastAsia="华文中宋" w:hAnsi="华文中宋" w:hint="eastAsia"/>
          <w:color w:val="auto"/>
        </w:rPr>
        <w:t>关于</w:t>
      </w:r>
      <w:r w:rsidR="00A85B37" w:rsidRPr="008936D3">
        <w:rPr>
          <w:rFonts w:ascii="华文中宋" w:eastAsia="华文中宋" w:hAnsi="华文中宋" w:hint="eastAsia"/>
          <w:color w:val="auto"/>
        </w:rPr>
        <w:t>杭州电子科技大学信息工程学院</w:t>
      </w:r>
    </w:p>
    <w:p w:rsidR="009D598C" w:rsidRDefault="001E0F1F" w:rsidP="007A114D">
      <w:pPr>
        <w:spacing w:line="500" w:lineRule="exact"/>
        <w:jc w:val="center"/>
        <w:rPr>
          <w:rFonts w:ascii="华文中宋" w:eastAsia="华文中宋" w:hAnsi="华文中宋"/>
          <w:color w:val="auto"/>
        </w:rPr>
      </w:pPr>
      <w:r w:rsidRPr="008936D3">
        <w:rPr>
          <w:rFonts w:ascii="华文中宋" w:eastAsia="华文中宋" w:hAnsi="华文中宋" w:hint="eastAsia"/>
          <w:color w:val="auto"/>
        </w:rPr>
        <w:t>201</w:t>
      </w:r>
      <w:r w:rsidR="006C1AD4" w:rsidRPr="008936D3">
        <w:rPr>
          <w:rFonts w:ascii="华文中宋" w:eastAsia="华文中宋" w:hAnsi="华文中宋" w:hint="eastAsia"/>
          <w:color w:val="auto"/>
        </w:rPr>
        <w:t>7</w:t>
      </w:r>
      <w:r w:rsidRPr="008936D3">
        <w:rPr>
          <w:rFonts w:ascii="华文中宋" w:eastAsia="华文中宋" w:hAnsi="华文中宋" w:hint="eastAsia"/>
          <w:color w:val="auto"/>
        </w:rPr>
        <w:t>级</w:t>
      </w:r>
      <w:r w:rsidR="00A85B37" w:rsidRPr="008936D3">
        <w:rPr>
          <w:rFonts w:ascii="华文中宋" w:eastAsia="华文中宋" w:hAnsi="华文中宋" w:hint="eastAsia"/>
          <w:color w:val="auto"/>
        </w:rPr>
        <w:t>学生手册学习及</w:t>
      </w:r>
      <w:r w:rsidRPr="008936D3">
        <w:rPr>
          <w:rFonts w:ascii="华文中宋" w:eastAsia="华文中宋" w:hAnsi="华文中宋" w:hint="eastAsia"/>
          <w:color w:val="auto"/>
        </w:rPr>
        <w:t>综合测评实施评比大赛</w:t>
      </w:r>
      <w:r w:rsidR="005D2CAF" w:rsidRPr="008936D3">
        <w:rPr>
          <w:rFonts w:ascii="华文中宋" w:eastAsia="华文中宋" w:hAnsi="华文中宋" w:hint="eastAsia"/>
          <w:color w:val="auto"/>
        </w:rPr>
        <w:t>的</w:t>
      </w:r>
      <w:r w:rsidR="001C00E8" w:rsidRPr="008936D3">
        <w:rPr>
          <w:rFonts w:ascii="华文中宋" w:eastAsia="华文中宋" w:hAnsi="华文中宋" w:hint="eastAsia"/>
          <w:color w:val="auto"/>
        </w:rPr>
        <w:t>通知</w:t>
      </w:r>
    </w:p>
    <w:p w:rsidR="007A114D" w:rsidRPr="007A114D" w:rsidRDefault="007A114D" w:rsidP="007A114D">
      <w:pPr>
        <w:spacing w:line="500" w:lineRule="exact"/>
        <w:jc w:val="center"/>
        <w:rPr>
          <w:rFonts w:ascii="华文中宋" w:eastAsia="华文中宋" w:hAnsi="华文中宋"/>
          <w:color w:val="auto"/>
        </w:rPr>
      </w:pPr>
    </w:p>
    <w:p w:rsidR="008936D3" w:rsidRPr="008936D3" w:rsidRDefault="007A114D" w:rsidP="007D0CB9">
      <w:pPr>
        <w:spacing w:line="400" w:lineRule="exact"/>
        <w:ind w:firstLineChars="200" w:firstLine="560"/>
        <w:rPr>
          <w:rFonts w:ascii="仿宋" w:eastAsia="仿宋" w:hAnsi="仿宋"/>
          <w:sz w:val="28"/>
          <w:szCs w:val="28"/>
        </w:rPr>
      </w:pPr>
      <w:r>
        <w:rPr>
          <w:rFonts w:ascii="仿宋" w:eastAsia="仿宋" w:hAnsi="仿宋" w:hint="eastAsia"/>
          <w:sz w:val="28"/>
          <w:szCs w:val="28"/>
        </w:rPr>
        <w:t>为了全面推进素质教育，鼓励同学们个性发展，及</w:t>
      </w:r>
      <w:r w:rsidR="001E0F1F" w:rsidRPr="008936D3">
        <w:rPr>
          <w:rFonts w:ascii="仿宋" w:eastAsia="仿宋" w:hAnsi="仿宋" w:hint="eastAsia"/>
          <w:sz w:val="28"/>
          <w:szCs w:val="28"/>
        </w:rPr>
        <w:t>更好</w:t>
      </w:r>
      <w:r>
        <w:rPr>
          <w:rFonts w:ascii="仿宋" w:eastAsia="仿宋" w:hAnsi="仿宋" w:hint="eastAsia"/>
          <w:sz w:val="28"/>
          <w:szCs w:val="28"/>
        </w:rPr>
        <w:t>地</w:t>
      </w:r>
      <w:r w:rsidR="001E0F1F" w:rsidRPr="008936D3">
        <w:rPr>
          <w:rFonts w:ascii="仿宋" w:eastAsia="仿宋" w:hAnsi="仿宋" w:hint="eastAsia"/>
          <w:sz w:val="28"/>
          <w:szCs w:val="28"/>
        </w:rPr>
        <w:t>了解同学们的学习、生活及心理动态，结合学院实际情况</w:t>
      </w:r>
      <w:r w:rsidR="0065348C" w:rsidRPr="008936D3">
        <w:rPr>
          <w:rFonts w:ascii="仿宋" w:eastAsia="仿宋" w:hAnsi="仿宋" w:hint="eastAsia"/>
          <w:sz w:val="28"/>
          <w:szCs w:val="28"/>
        </w:rPr>
        <w:t>,</w:t>
      </w:r>
      <w:r w:rsidR="0065348C" w:rsidRPr="008936D3">
        <w:rPr>
          <w:rFonts w:ascii="仿宋" w:eastAsia="仿宋" w:hAnsi="仿宋" w:hint="eastAsia"/>
          <w:color w:val="auto"/>
          <w:sz w:val="28"/>
          <w:szCs w:val="28"/>
        </w:rPr>
        <w:t xml:space="preserve"> 组织</w:t>
      </w:r>
      <w:r w:rsidR="008936D3" w:rsidRPr="008936D3">
        <w:rPr>
          <w:rFonts w:ascii="仿宋" w:eastAsia="仿宋" w:hAnsi="仿宋" w:hint="eastAsia"/>
          <w:color w:val="auto"/>
          <w:sz w:val="28"/>
          <w:szCs w:val="28"/>
        </w:rPr>
        <w:t>开展</w:t>
      </w:r>
      <w:r w:rsidR="0065348C" w:rsidRPr="008936D3">
        <w:rPr>
          <w:rFonts w:ascii="仿宋" w:eastAsia="仿宋" w:hAnsi="仿宋" w:hint="eastAsia"/>
          <w:sz w:val="28"/>
          <w:szCs w:val="28"/>
        </w:rPr>
        <w:t>2017级学生手册学习及综合测评</w:t>
      </w:r>
      <w:r w:rsidR="008936D3" w:rsidRPr="008936D3">
        <w:rPr>
          <w:rFonts w:ascii="仿宋" w:eastAsia="仿宋" w:hAnsi="仿宋" w:hint="eastAsia"/>
          <w:sz w:val="28"/>
          <w:szCs w:val="28"/>
        </w:rPr>
        <w:t>评比</w:t>
      </w:r>
      <w:r w:rsidR="0065348C" w:rsidRPr="008936D3">
        <w:rPr>
          <w:rFonts w:ascii="仿宋" w:eastAsia="仿宋" w:hAnsi="仿宋" w:hint="eastAsia"/>
          <w:sz w:val="28"/>
          <w:szCs w:val="28"/>
        </w:rPr>
        <w:t>活动（暨“红白卡”制度）</w:t>
      </w:r>
      <w:r w:rsidR="008936D3" w:rsidRPr="008936D3">
        <w:rPr>
          <w:rFonts w:ascii="仿宋" w:eastAsia="仿宋" w:hAnsi="仿宋" w:hint="eastAsia"/>
          <w:sz w:val="28"/>
          <w:szCs w:val="28"/>
        </w:rPr>
        <w:t>，</w:t>
      </w:r>
      <w:r w:rsidR="0065348C" w:rsidRPr="008936D3">
        <w:rPr>
          <w:rFonts w:ascii="仿宋" w:eastAsia="仿宋" w:hAnsi="仿宋" w:hint="eastAsia"/>
          <w:sz w:val="28"/>
          <w:szCs w:val="28"/>
        </w:rPr>
        <w:t>检验各班级</w:t>
      </w:r>
      <w:r>
        <w:rPr>
          <w:rFonts w:ascii="仿宋" w:eastAsia="仿宋" w:hAnsi="仿宋" w:hint="eastAsia"/>
          <w:sz w:val="28"/>
          <w:szCs w:val="28"/>
        </w:rPr>
        <w:t>《</w:t>
      </w:r>
      <w:r w:rsidRPr="008936D3">
        <w:rPr>
          <w:rFonts w:ascii="仿宋" w:eastAsia="仿宋" w:hAnsi="仿宋" w:hint="eastAsia"/>
          <w:sz w:val="28"/>
          <w:szCs w:val="28"/>
        </w:rPr>
        <w:t>学生手册</w:t>
      </w:r>
      <w:r>
        <w:rPr>
          <w:rFonts w:ascii="仿宋" w:eastAsia="仿宋" w:hAnsi="仿宋" w:hint="eastAsia"/>
          <w:sz w:val="28"/>
          <w:szCs w:val="28"/>
        </w:rPr>
        <w:t>》</w:t>
      </w:r>
      <w:r w:rsidR="0065348C" w:rsidRPr="008936D3">
        <w:rPr>
          <w:rFonts w:ascii="仿宋" w:eastAsia="仿宋" w:hAnsi="仿宋" w:hint="eastAsia"/>
          <w:sz w:val="28"/>
          <w:szCs w:val="28"/>
        </w:rPr>
        <w:t>学习情况及综合测评</w:t>
      </w:r>
      <w:r w:rsidR="001E0F1F" w:rsidRPr="008936D3">
        <w:rPr>
          <w:rFonts w:ascii="仿宋" w:eastAsia="仿宋" w:hAnsi="仿宋" w:hint="eastAsia"/>
          <w:sz w:val="28"/>
          <w:szCs w:val="28"/>
        </w:rPr>
        <w:t>制度具体实行情况。</w:t>
      </w:r>
    </w:p>
    <w:p w:rsidR="009D598C" w:rsidRPr="008936D3" w:rsidRDefault="00D73D71" w:rsidP="008936D3">
      <w:pPr>
        <w:spacing w:line="360" w:lineRule="auto"/>
        <w:ind w:firstLineChars="200" w:firstLine="562"/>
        <w:rPr>
          <w:rFonts w:ascii="黑体" w:eastAsia="黑体" w:hAnsi="黑体"/>
          <w:b/>
          <w:sz w:val="28"/>
          <w:szCs w:val="28"/>
        </w:rPr>
      </w:pPr>
      <w:r w:rsidRPr="008936D3">
        <w:rPr>
          <w:rFonts w:ascii="黑体" w:eastAsia="黑体" w:hAnsi="黑体" w:hint="eastAsia"/>
          <w:b/>
          <w:sz w:val="28"/>
          <w:szCs w:val="28"/>
        </w:rPr>
        <w:t>一、</w:t>
      </w:r>
      <w:r w:rsidR="001E0F1F" w:rsidRPr="008936D3">
        <w:rPr>
          <w:rFonts w:ascii="黑体" w:eastAsia="黑体" w:hAnsi="黑体" w:hint="eastAsia"/>
          <w:b/>
          <w:sz w:val="28"/>
          <w:szCs w:val="28"/>
        </w:rPr>
        <w:t>比赛主题</w:t>
      </w:r>
    </w:p>
    <w:p w:rsidR="009D598C" w:rsidRPr="008936D3" w:rsidRDefault="00D8584E" w:rsidP="008936D3">
      <w:pPr>
        <w:pStyle w:val="11"/>
        <w:spacing w:line="360" w:lineRule="auto"/>
        <w:ind w:firstLine="560"/>
        <w:rPr>
          <w:rFonts w:ascii="仿宋" w:eastAsia="仿宋" w:hAnsi="仿宋"/>
          <w:sz w:val="28"/>
          <w:szCs w:val="28"/>
        </w:rPr>
      </w:pPr>
      <w:r w:rsidRPr="008936D3">
        <w:rPr>
          <w:rFonts w:ascii="仿宋" w:eastAsia="仿宋" w:hAnsi="仿宋" w:hint="eastAsia"/>
          <w:sz w:val="28"/>
          <w:szCs w:val="28"/>
        </w:rPr>
        <w:t>匠心筑梦，砥砺前行</w:t>
      </w:r>
    </w:p>
    <w:p w:rsidR="009D598C" w:rsidRPr="008936D3" w:rsidRDefault="00D73D71" w:rsidP="00D73D71">
      <w:pPr>
        <w:pStyle w:val="11"/>
        <w:spacing w:line="360" w:lineRule="auto"/>
        <w:ind w:left="420" w:firstLineChars="0" w:firstLine="0"/>
        <w:rPr>
          <w:rFonts w:ascii="黑体" w:eastAsia="黑体" w:hAnsi="黑体"/>
          <w:b/>
          <w:sz w:val="28"/>
          <w:szCs w:val="28"/>
        </w:rPr>
      </w:pPr>
      <w:r w:rsidRPr="008936D3">
        <w:rPr>
          <w:rFonts w:ascii="仿宋" w:eastAsia="仿宋" w:hAnsi="仿宋" w:hint="eastAsia"/>
          <w:b/>
          <w:sz w:val="28"/>
          <w:szCs w:val="28"/>
        </w:rPr>
        <w:t xml:space="preserve"> </w:t>
      </w:r>
      <w:r w:rsidRPr="008936D3">
        <w:rPr>
          <w:rFonts w:ascii="黑体" w:eastAsia="黑体" w:hAnsi="黑体" w:hint="eastAsia"/>
          <w:b/>
          <w:sz w:val="28"/>
          <w:szCs w:val="28"/>
        </w:rPr>
        <w:t>二、</w:t>
      </w:r>
      <w:r w:rsidR="001E0F1F" w:rsidRPr="008936D3">
        <w:rPr>
          <w:rFonts w:ascii="黑体" w:eastAsia="黑体" w:hAnsi="黑体" w:hint="eastAsia"/>
          <w:b/>
          <w:sz w:val="28"/>
          <w:szCs w:val="28"/>
        </w:rPr>
        <w:t>比赛对象</w:t>
      </w:r>
    </w:p>
    <w:p w:rsidR="009D598C" w:rsidRPr="008936D3" w:rsidRDefault="00D71829" w:rsidP="00D73D71">
      <w:pPr>
        <w:pStyle w:val="11"/>
        <w:spacing w:line="360" w:lineRule="auto"/>
        <w:ind w:firstLineChars="0"/>
        <w:rPr>
          <w:rFonts w:ascii="仿宋" w:eastAsia="仿宋" w:hAnsi="仿宋"/>
          <w:sz w:val="28"/>
          <w:szCs w:val="28"/>
        </w:rPr>
      </w:pPr>
      <w:r w:rsidRPr="008936D3">
        <w:rPr>
          <w:rFonts w:ascii="仿宋" w:eastAsia="仿宋" w:hAnsi="仿宋" w:hint="eastAsia"/>
          <w:sz w:val="28"/>
          <w:szCs w:val="28"/>
        </w:rPr>
        <w:t xml:space="preserve"> </w:t>
      </w:r>
      <w:r w:rsidR="008936D3">
        <w:rPr>
          <w:rFonts w:ascii="仿宋" w:eastAsia="仿宋" w:hAnsi="仿宋" w:hint="eastAsia"/>
          <w:sz w:val="28"/>
          <w:szCs w:val="28"/>
        </w:rPr>
        <w:t>学院20</w:t>
      </w:r>
      <w:r w:rsidR="001E0F1F" w:rsidRPr="008936D3">
        <w:rPr>
          <w:rFonts w:ascii="仿宋" w:eastAsia="仿宋" w:hAnsi="仿宋" w:hint="eastAsia"/>
          <w:sz w:val="28"/>
          <w:szCs w:val="28"/>
        </w:rPr>
        <w:t>1</w:t>
      </w:r>
      <w:r w:rsidR="00226B25" w:rsidRPr="008936D3">
        <w:rPr>
          <w:rFonts w:ascii="仿宋" w:eastAsia="仿宋" w:hAnsi="仿宋" w:hint="eastAsia"/>
          <w:sz w:val="28"/>
          <w:szCs w:val="28"/>
        </w:rPr>
        <w:t>7</w:t>
      </w:r>
      <w:r w:rsidR="006B1953" w:rsidRPr="008936D3">
        <w:rPr>
          <w:rFonts w:ascii="仿宋" w:eastAsia="仿宋" w:hAnsi="仿宋" w:hint="eastAsia"/>
          <w:sz w:val="28"/>
          <w:szCs w:val="28"/>
        </w:rPr>
        <w:t>级各班级</w:t>
      </w:r>
    </w:p>
    <w:p w:rsidR="009D598C" w:rsidRPr="008936D3" w:rsidRDefault="00D71829" w:rsidP="00D71829">
      <w:pPr>
        <w:pStyle w:val="11"/>
        <w:spacing w:line="360" w:lineRule="auto"/>
        <w:ind w:left="420" w:firstLineChars="0" w:firstLine="0"/>
        <w:rPr>
          <w:rFonts w:ascii="黑体" w:eastAsia="黑体" w:hAnsi="黑体"/>
          <w:b/>
          <w:sz w:val="28"/>
          <w:szCs w:val="28"/>
        </w:rPr>
      </w:pPr>
      <w:r w:rsidRPr="008936D3">
        <w:rPr>
          <w:rFonts w:ascii="黑体" w:eastAsia="黑体" w:hAnsi="黑体" w:hint="eastAsia"/>
          <w:b/>
          <w:sz w:val="28"/>
          <w:szCs w:val="28"/>
        </w:rPr>
        <w:t xml:space="preserve"> 三、</w:t>
      </w:r>
      <w:r w:rsidR="001E0F1F" w:rsidRPr="008936D3">
        <w:rPr>
          <w:rFonts w:ascii="黑体" w:eastAsia="黑体" w:hAnsi="黑体" w:hint="eastAsia"/>
          <w:b/>
          <w:sz w:val="28"/>
          <w:szCs w:val="28"/>
        </w:rPr>
        <w:t>主承办单位</w:t>
      </w:r>
    </w:p>
    <w:p w:rsidR="009D598C" w:rsidRPr="008936D3" w:rsidRDefault="001E0F1F" w:rsidP="00D73D71">
      <w:pPr>
        <w:pStyle w:val="11"/>
        <w:spacing w:line="360" w:lineRule="auto"/>
        <w:ind w:firstLineChars="0"/>
        <w:rPr>
          <w:rFonts w:ascii="仿宋" w:eastAsia="仿宋" w:hAnsi="仿宋"/>
          <w:sz w:val="28"/>
          <w:szCs w:val="28"/>
        </w:rPr>
      </w:pPr>
      <w:r w:rsidRPr="008936D3">
        <w:rPr>
          <w:rFonts w:ascii="仿宋" w:eastAsia="仿宋" w:hAnsi="仿宋" w:hint="eastAsia"/>
          <w:sz w:val="28"/>
          <w:szCs w:val="28"/>
        </w:rPr>
        <w:t>主办单位：</w:t>
      </w:r>
      <w:r w:rsidR="00402247" w:rsidRPr="008936D3">
        <w:rPr>
          <w:rFonts w:ascii="仿宋" w:eastAsia="仿宋" w:hAnsi="仿宋" w:hint="eastAsia"/>
          <w:sz w:val="28"/>
          <w:szCs w:val="28"/>
        </w:rPr>
        <w:t>杭州电子科技大学信息</w:t>
      </w:r>
      <w:r w:rsidR="008936D3">
        <w:rPr>
          <w:rFonts w:ascii="仿宋" w:eastAsia="仿宋" w:hAnsi="仿宋" w:hint="eastAsia"/>
          <w:sz w:val="28"/>
          <w:szCs w:val="28"/>
        </w:rPr>
        <w:t>工程学院学生工作部</w:t>
      </w:r>
    </w:p>
    <w:p w:rsidR="009D598C" w:rsidRPr="008936D3" w:rsidRDefault="001E0F1F" w:rsidP="00D73D71">
      <w:pPr>
        <w:pStyle w:val="11"/>
        <w:spacing w:line="360" w:lineRule="auto"/>
        <w:ind w:firstLineChars="0"/>
        <w:rPr>
          <w:rFonts w:ascii="仿宋" w:eastAsia="仿宋" w:hAnsi="仿宋"/>
          <w:sz w:val="28"/>
          <w:szCs w:val="28"/>
        </w:rPr>
      </w:pPr>
      <w:r w:rsidRPr="008936D3">
        <w:rPr>
          <w:rFonts w:ascii="仿宋" w:eastAsia="仿宋" w:hAnsi="仿宋" w:hint="eastAsia"/>
          <w:sz w:val="28"/>
          <w:szCs w:val="28"/>
        </w:rPr>
        <w:t>承办单位：杭州电子科技大学信息工程学院学生会</w:t>
      </w:r>
    </w:p>
    <w:p w:rsidR="009D598C" w:rsidRPr="008936D3" w:rsidRDefault="00D71829" w:rsidP="00D71829">
      <w:pPr>
        <w:pStyle w:val="11"/>
        <w:spacing w:line="360" w:lineRule="auto"/>
        <w:ind w:left="420" w:firstLineChars="0" w:firstLine="0"/>
        <w:rPr>
          <w:rFonts w:ascii="黑体" w:eastAsia="黑体" w:hAnsi="黑体"/>
          <w:b/>
          <w:sz w:val="28"/>
          <w:szCs w:val="28"/>
        </w:rPr>
      </w:pPr>
      <w:r w:rsidRPr="008936D3">
        <w:rPr>
          <w:rFonts w:ascii="黑体" w:eastAsia="黑体" w:hAnsi="黑体" w:hint="eastAsia"/>
          <w:b/>
          <w:sz w:val="28"/>
          <w:szCs w:val="28"/>
        </w:rPr>
        <w:t xml:space="preserve"> 四、</w:t>
      </w:r>
      <w:r w:rsidR="008936D3">
        <w:rPr>
          <w:rFonts w:ascii="黑体" w:eastAsia="黑体" w:hAnsi="黑体" w:hint="eastAsia"/>
          <w:b/>
          <w:sz w:val="28"/>
          <w:szCs w:val="28"/>
        </w:rPr>
        <w:t>比赛流程</w:t>
      </w:r>
    </w:p>
    <w:p w:rsidR="00D71829" w:rsidRPr="008936D3" w:rsidRDefault="00D71829" w:rsidP="00D71829">
      <w:pPr>
        <w:spacing w:line="360" w:lineRule="auto"/>
        <w:rPr>
          <w:rFonts w:ascii="仿宋" w:eastAsia="仿宋" w:hAnsi="仿宋"/>
          <w:sz w:val="28"/>
          <w:szCs w:val="28"/>
        </w:rPr>
      </w:pPr>
      <w:r w:rsidRPr="008936D3">
        <w:rPr>
          <w:rFonts w:ascii="仿宋" w:eastAsia="仿宋" w:hAnsi="仿宋" w:hint="eastAsia"/>
          <w:sz w:val="28"/>
          <w:szCs w:val="28"/>
        </w:rPr>
        <w:t xml:space="preserve">   </w:t>
      </w:r>
      <w:r w:rsidR="001E0F1F" w:rsidRPr="008936D3">
        <w:rPr>
          <w:rFonts w:ascii="仿宋" w:eastAsia="仿宋" w:hAnsi="仿宋" w:hint="eastAsia"/>
          <w:sz w:val="28"/>
          <w:szCs w:val="28"/>
        </w:rPr>
        <w:t>本次活动分为</w:t>
      </w:r>
      <w:r w:rsidR="00F60456" w:rsidRPr="008936D3">
        <w:rPr>
          <w:rFonts w:ascii="仿宋" w:eastAsia="仿宋" w:hAnsi="仿宋" w:hint="eastAsia"/>
          <w:sz w:val="28"/>
          <w:szCs w:val="28"/>
        </w:rPr>
        <w:t>三</w:t>
      </w:r>
      <w:r w:rsidR="001E0F1F" w:rsidRPr="008936D3">
        <w:rPr>
          <w:rFonts w:ascii="仿宋" w:eastAsia="仿宋" w:hAnsi="仿宋" w:hint="eastAsia"/>
          <w:sz w:val="28"/>
          <w:szCs w:val="28"/>
        </w:rPr>
        <w:t>个阶段展开</w:t>
      </w:r>
    </w:p>
    <w:p w:rsidR="006C1AD4" w:rsidRPr="008936D3" w:rsidRDefault="00D71829" w:rsidP="00D71829">
      <w:pPr>
        <w:spacing w:line="360" w:lineRule="auto"/>
        <w:rPr>
          <w:rFonts w:ascii="黑体" w:eastAsia="黑体" w:hAnsi="黑体"/>
          <w:sz w:val="28"/>
          <w:szCs w:val="28"/>
        </w:rPr>
      </w:pPr>
      <w:r w:rsidRPr="008936D3">
        <w:rPr>
          <w:rFonts w:ascii="仿宋" w:eastAsia="仿宋" w:hAnsi="仿宋" w:hint="eastAsia"/>
          <w:sz w:val="28"/>
          <w:szCs w:val="28"/>
        </w:rPr>
        <w:t xml:space="preserve">   </w:t>
      </w:r>
      <w:r w:rsidR="006C1AD4" w:rsidRPr="008936D3">
        <w:rPr>
          <w:rFonts w:ascii="黑体" w:eastAsia="黑体" w:hAnsi="黑体" w:hint="eastAsia"/>
          <w:sz w:val="28"/>
          <w:szCs w:val="28"/>
        </w:rPr>
        <w:t>1、第</w:t>
      </w:r>
      <w:r w:rsidR="00226B25" w:rsidRPr="008936D3">
        <w:rPr>
          <w:rFonts w:ascii="黑体" w:eastAsia="黑体" w:hAnsi="黑体" w:hint="eastAsia"/>
          <w:sz w:val="28"/>
          <w:szCs w:val="28"/>
        </w:rPr>
        <w:t>一</w:t>
      </w:r>
      <w:r w:rsidR="008936D3">
        <w:rPr>
          <w:rFonts w:ascii="黑体" w:eastAsia="黑体" w:hAnsi="黑体" w:hint="eastAsia"/>
          <w:sz w:val="28"/>
          <w:szCs w:val="28"/>
        </w:rPr>
        <w:t>阶段：</w:t>
      </w:r>
      <w:r w:rsidR="00F60456" w:rsidRPr="008936D3">
        <w:rPr>
          <w:rFonts w:ascii="黑体" w:eastAsia="黑体" w:hAnsi="黑体" w:hint="eastAsia"/>
          <w:sz w:val="28"/>
          <w:szCs w:val="28"/>
        </w:rPr>
        <w:t>学生手册</w:t>
      </w:r>
      <w:r w:rsidR="007D0CB9">
        <w:rPr>
          <w:rFonts w:ascii="黑体" w:eastAsia="黑体" w:hAnsi="黑体" w:hint="eastAsia"/>
          <w:sz w:val="28"/>
          <w:szCs w:val="28"/>
        </w:rPr>
        <w:t>学习及</w:t>
      </w:r>
      <w:r w:rsidR="00F60456" w:rsidRPr="008936D3">
        <w:rPr>
          <w:rFonts w:ascii="黑体" w:eastAsia="黑体" w:hAnsi="黑体" w:hint="eastAsia"/>
          <w:sz w:val="28"/>
          <w:szCs w:val="28"/>
        </w:rPr>
        <w:t>测评</w:t>
      </w:r>
    </w:p>
    <w:p w:rsidR="0065348C" w:rsidRPr="008936D3" w:rsidRDefault="0065348C" w:rsidP="00D71829">
      <w:pPr>
        <w:spacing w:line="360" w:lineRule="auto"/>
        <w:rPr>
          <w:rFonts w:ascii="仿宋" w:eastAsia="仿宋" w:hAnsi="仿宋"/>
          <w:sz w:val="28"/>
          <w:szCs w:val="28"/>
        </w:rPr>
      </w:pPr>
      <w:r w:rsidRPr="008936D3">
        <w:rPr>
          <w:rFonts w:ascii="黑体" w:eastAsia="黑体" w:hAnsi="黑体" w:hint="eastAsia"/>
          <w:sz w:val="28"/>
          <w:szCs w:val="28"/>
        </w:rPr>
        <w:t xml:space="preserve">      </w:t>
      </w:r>
      <w:r w:rsidRPr="008936D3">
        <w:rPr>
          <w:rFonts w:ascii="仿宋" w:eastAsia="仿宋" w:hAnsi="仿宋" w:hint="eastAsia"/>
          <w:sz w:val="28"/>
          <w:szCs w:val="28"/>
        </w:rPr>
        <w:t>学习时间：</w:t>
      </w:r>
      <w:r w:rsidRPr="008936D3">
        <w:rPr>
          <w:rFonts w:ascii="仿宋" w:eastAsia="仿宋" w:hAnsi="仿宋" w:hint="eastAsia"/>
          <w:b/>
          <w:sz w:val="28"/>
          <w:szCs w:val="28"/>
        </w:rPr>
        <w:t>即日起至2017年11月4日</w:t>
      </w:r>
    </w:p>
    <w:p w:rsidR="00AD1C27" w:rsidRPr="008936D3" w:rsidRDefault="00AD1C27" w:rsidP="008936D3">
      <w:pPr>
        <w:spacing w:line="360" w:lineRule="auto"/>
        <w:ind w:firstLineChars="300" w:firstLine="840"/>
        <w:rPr>
          <w:rFonts w:ascii="仿宋" w:eastAsia="仿宋" w:hAnsi="仿宋"/>
          <w:sz w:val="28"/>
          <w:szCs w:val="28"/>
        </w:rPr>
      </w:pPr>
      <w:r w:rsidRPr="008936D3">
        <w:rPr>
          <w:rFonts w:ascii="仿宋" w:eastAsia="仿宋" w:hAnsi="仿宋" w:hint="eastAsia"/>
          <w:sz w:val="28"/>
          <w:szCs w:val="28"/>
        </w:rPr>
        <w:t>学习形式：</w:t>
      </w:r>
      <w:r w:rsidR="0065348C" w:rsidRPr="008936D3">
        <w:rPr>
          <w:rFonts w:ascii="仿宋" w:eastAsia="仿宋" w:hAnsi="仿宋" w:hint="eastAsia"/>
          <w:sz w:val="28"/>
          <w:szCs w:val="28"/>
        </w:rPr>
        <w:t>各班级在辅导员及班委带领下组织学习</w:t>
      </w:r>
    </w:p>
    <w:p w:rsidR="00F60456" w:rsidRPr="008936D3" w:rsidRDefault="00F60456" w:rsidP="008936D3">
      <w:pPr>
        <w:spacing w:line="360" w:lineRule="auto"/>
        <w:ind w:firstLineChars="300" w:firstLine="840"/>
        <w:rPr>
          <w:rFonts w:ascii="仿宋" w:eastAsia="仿宋" w:hAnsi="仿宋"/>
          <w:sz w:val="28"/>
          <w:szCs w:val="28"/>
        </w:rPr>
      </w:pPr>
      <w:r w:rsidRPr="008936D3">
        <w:rPr>
          <w:rFonts w:ascii="仿宋" w:eastAsia="仿宋" w:hAnsi="仿宋" w:hint="eastAsia"/>
          <w:sz w:val="28"/>
          <w:szCs w:val="28"/>
        </w:rPr>
        <w:t>考试时间：</w:t>
      </w:r>
      <w:r w:rsidRPr="008936D3">
        <w:rPr>
          <w:rFonts w:ascii="仿宋" w:eastAsia="仿宋" w:hAnsi="仿宋"/>
          <w:b/>
          <w:sz w:val="28"/>
          <w:szCs w:val="28"/>
        </w:rPr>
        <w:t>201</w:t>
      </w:r>
      <w:r w:rsidRPr="008936D3">
        <w:rPr>
          <w:rFonts w:ascii="仿宋" w:eastAsia="仿宋" w:hAnsi="仿宋" w:hint="eastAsia"/>
          <w:b/>
          <w:sz w:val="28"/>
          <w:szCs w:val="28"/>
        </w:rPr>
        <w:t>7年1</w:t>
      </w:r>
      <w:r w:rsidR="00AD1C27" w:rsidRPr="008936D3">
        <w:rPr>
          <w:rFonts w:ascii="仿宋" w:eastAsia="仿宋" w:hAnsi="仿宋" w:hint="eastAsia"/>
          <w:b/>
          <w:sz w:val="28"/>
          <w:szCs w:val="28"/>
        </w:rPr>
        <w:t>1</w:t>
      </w:r>
      <w:r w:rsidRPr="008936D3">
        <w:rPr>
          <w:rFonts w:ascii="仿宋" w:eastAsia="仿宋" w:hAnsi="仿宋" w:hint="eastAsia"/>
          <w:b/>
          <w:sz w:val="28"/>
          <w:szCs w:val="28"/>
        </w:rPr>
        <w:t>月</w:t>
      </w:r>
      <w:r w:rsidR="00AD1C27" w:rsidRPr="008936D3">
        <w:rPr>
          <w:rFonts w:ascii="仿宋" w:eastAsia="仿宋" w:hAnsi="仿宋" w:hint="eastAsia"/>
          <w:b/>
          <w:sz w:val="28"/>
          <w:szCs w:val="28"/>
        </w:rPr>
        <w:t>5</w:t>
      </w:r>
      <w:r w:rsidRPr="008936D3">
        <w:rPr>
          <w:rFonts w:ascii="仿宋" w:eastAsia="仿宋" w:hAnsi="仿宋" w:hint="eastAsia"/>
          <w:b/>
          <w:sz w:val="28"/>
          <w:szCs w:val="28"/>
        </w:rPr>
        <w:t>日（周日）</w:t>
      </w:r>
      <w:r w:rsidR="00D71829" w:rsidRPr="008936D3">
        <w:rPr>
          <w:rFonts w:ascii="仿宋" w:eastAsia="仿宋" w:hAnsi="仿宋" w:hint="eastAsia"/>
          <w:b/>
          <w:sz w:val="28"/>
          <w:szCs w:val="28"/>
        </w:rPr>
        <w:t>18:15-19:50</w:t>
      </w:r>
    </w:p>
    <w:p w:rsidR="00F60456" w:rsidRPr="008936D3" w:rsidRDefault="0065348C" w:rsidP="008936D3">
      <w:pPr>
        <w:spacing w:line="360" w:lineRule="auto"/>
        <w:ind w:firstLineChars="300" w:firstLine="840"/>
        <w:rPr>
          <w:rFonts w:ascii="仿宋" w:eastAsia="仿宋" w:hAnsi="仿宋"/>
          <w:sz w:val="28"/>
          <w:szCs w:val="28"/>
        </w:rPr>
      </w:pPr>
      <w:r w:rsidRPr="008936D3">
        <w:rPr>
          <w:rFonts w:ascii="仿宋" w:eastAsia="仿宋" w:hAnsi="仿宋" w:hint="eastAsia"/>
          <w:sz w:val="28"/>
          <w:szCs w:val="28"/>
        </w:rPr>
        <w:t>考试地点：</w:t>
      </w:r>
      <w:r w:rsidR="008936D3">
        <w:rPr>
          <w:rFonts w:ascii="仿宋" w:eastAsia="仿宋" w:hAnsi="仿宋" w:hint="eastAsia"/>
          <w:sz w:val="28"/>
          <w:szCs w:val="28"/>
        </w:rPr>
        <w:t>以辅导员通知为准</w:t>
      </w:r>
    </w:p>
    <w:p w:rsidR="00F60456" w:rsidRPr="008936D3" w:rsidRDefault="00F60456" w:rsidP="008936D3">
      <w:pPr>
        <w:spacing w:line="360" w:lineRule="auto"/>
        <w:ind w:firstLineChars="300" w:firstLine="840"/>
        <w:rPr>
          <w:rFonts w:ascii="仿宋" w:eastAsia="仿宋" w:hAnsi="仿宋"/>
          <w:sz w:val="28"/>
          <w:szCs w:val="28"/>
        </w:rPr>
      </w:pPr>
      <w:r w:rsidRPr="008936D3">
        <w:rPr>
          <w:rFonts w:ascii="仿宋" w:eastAsia="仿宋" w:hAnsi="仿宋" w:hint="eastAsia"/>
          <w:sz w:val="28"/>
          <w:szCs w:val="28"/>
        </w:rPr>
        <w:t>考试形式</w:t>
      </w:r>
      <w:r w:rsidR="007D0CB9" w:rsidRPr="008936D3">
        <w:rPr>
          <w:rFonts w:ascii="仿宋" w:eastAsia="仿宋" w:hAnsi="仿宋" w:hint="eastAsia"/>
          <w:sz w:val="28"/>
          <w:szCs w:val="28"/>
        </w:rPr>
        <w:t>：</w:t>
      </w:r>
      <w:r w:rsidR="007D0CB9">
        <w:rPr>
          <w:rFonts w:ascii="仿宋" w:eastAsia="仿宋" w:hAnsi="仿宋" w:hint="eastAsia"/>
          <w:sz w:val="28"/>
          <w:szCs w:val="28"/>
        </w:rPr>
        <w:t>闭卷考试。每个考场将</w:t>
      </w:r>
      <w:r w:rsidRPr="008936D3">
        <w:rPr>
          <w:rFonts w:ascii="仿宋" w:eastAsia="仿宋" w:hAnsi="仿宋" w:hint="eastAsia"/>
          <w:sz w:val="28"/>
          <w:szCs w:val="28"/>
        </w:rPr>
        <w:t>安排</w:t>
      </w:r>
      <w:r w:rsidR="007D0CB9">
        <w:rPr>
          <w:rFonts w:ascii="仿宋" w:eastAsia="仿宋" w:hAnsi="仿宋" w:hint="eastAsia"/>
          <w:sz w:val="28"/>
          <w:szCs w:val="28"/>
        </w:rPr>
        <w:t>2名</w:t>
      </w:r>
      <w:r w:rsidRPr="008936D3">
        <w:rPr>
          <w:rFonts w:ascii="仿宋" w:eastAsia="仿宋" w:hAnsi="仿宋" w:hint="eastAsia"/>
          <w:sz w:val="28"/>
          <w:szCs w:val="28"/>
        </w:rPr>
        <w:t>工作人员监考，各专业辅导员巡考。</w:t>
      </w:r>
    </w:p>
    <w:p w:rsidR="00F60456" w:rsidRPr="008936D3" w:rsidRDefault="00F60456" w:rsidP="008936D3">
      <w:pPr>
        <w:spacing w:line="360" w:lineRule="auto"/>
        <w:ind w:firstLineChars="300" w:firstLine="840"/>
        <w:rPr>
          <w:rFonts w:ascii="仿宋" w:eastAsia="仿宋" w:hAnsi="仿宋"/>
          <w:sz w:val="28"/>
          <w:szCs w:val="28"/>
        </w:rPr>
      </w:pPr>
      <w:r w:rsidRPr="008936D3">
        <w:rPr>
          <w:rFonts w:ascii="仿宋" w:eastAsia="仿宋" w:hAnsi="仿宋" w:hint="eastAsia"/>
          <w:sz w:val="28"/>
          <w:szCs w:val="28"/>
        </w:rPr>
        <w:t>考试要求：</w:t>
      </w:r>
      <w:r w:rsidR="007D0CB9">
        <w:rPr>
          <w:rFonts w:ascii="仿宋" w:eastAsia="仿宋" w:hAnsi="仿宋" w:hint="eastAsia"/>
          <w:sz w:val="28"/>
          <w:szCs w:val="28"/>
        </w:rPr>
        <w:t>每个学生</w:t>
      </w:r>
      <w:r w:rsidR="0065348C" w:rsidRPr="008936D3">
        <w:rPr>
          <w:rFonts w:ascii="仿宋" w:eastAsia="仿宋" w:hAnsi="仿宋" w:hint="eastAsia"/>
          <w:sz w:val="28"/>
          <w:szCs w:val="28"/>
        </w:rPr>
        <w:t>须携带有效证件</w:t>
      </w:r>
      <w:r w:rsidR="0065348C" w:rsidRPr="007D0CB9">
        <w:rPr>
          <w:rFonts w:ascii="仿宋" w:eastAsia="仿宋" w:hAnsi="仿宋" w:hint="eastAsia"/>
          <w:b/>
          <w:color w:val="FF0000"/>
          <w:sz w:val="28"/>
          <w:szCs w:val="28"/>
        </w:rPr>
        <w:t>（身份证或学生证</w:t>
      </w:r>
      <w:r w:rsidR="007D0CB9" w:rsidRPr="007D0CB9">
        <w:rPr>
          <w:rFonts w:ascii="仿宋" w:eastAsia="仿宋" w:hAnsi="仿宋" w:hint="eastAsia"/>
          <w:b/>
          <w:color w:val="FF0000"/>
          <w:sz w:val="28"/>
          <w:szCs w:val="28"/>
        </w:rPr>
        <w:t>，注意</w:t>
      </w:r>
      <w:proofErr w:type="gramStart"/>
      <w:r w:rsidR="007D0CB9" w:rsidRPr="007D0CB9">
        <w:rPr>
          <w:rFonts w:ascii="仿宋" w:eastAsia="仿宋" w:hAnsi="仿宋" w:hint="eastAsia"/>
          <w:b/>
          <w:color w:val="FF0000"/>
          <w:sz w:val="28"/>
          <w:szCs w:val="28"/>
        </w:rPr>
        <w:t>一</w:t>
      </w:r>
      <w:proofErr w:type="gramEnd"/>
      <w:r w:rsidR="007D0CB9" w:rsidRPr="007D0CB9">
        <w:rPr>
          <w:rFonts w:ascii="仿宋" w:eastAsia="仿宋" w:hAnsi="仿宋" w:hint="eastAsia"/>
          <w:b/>
          <w:color w:val="FF0000"/>
          <w:sz w:val="28"/>
          <w:szCs w:val="28"/>
        </w:rPr>
        <w:t>卡通不能作为有效证件</w:t>
      </w:r>
      <w:r w:rsidR="0065348C" w:rsidRPr="007D0CB9">
        <w:rPr>
          <w:rFonts w:ascii="仿宋" w:eastAsia="仿宋" w:hAnsi="仿宋" w:hint="eastAsia"/>
          <w:b/>
          <w:color w:val="FF0000"/>
          <w:sz w:val="28"/>
          <w:szCs w:val="28"/>
        </w:rPr>
        <w:t>）</w:t>
      </w:r>
      <w:r w:rsidR="00B603B4" w:rsidRPr="008936D3">
        <w:rPr>
          <w:rFonts w:ascii="仿宋" w:eastAsia="仿宋" w:hAnsi="仿宋" w:hint="eastAsia"/>
          <w:sz w:val="28"/>
          <w:szCs w:val="28"/>
        </w:rPr>
        <w:t>，开考</w:t>
      </w:r>
      <w:r w:rsidR="0065348C" w:rsidRPr="008936D3">
        <w:rPr>
          <w:rFonts w:ascii="仿宋" w:eastAsia="仿宋" w:hAnsi="仿宋" w:hint="eastAsia"/>
          <w:sz w:val="28"/>
          <w:szCs w:val="28"/>
        </w:rPr>
        <w:t>30</w:t>
      </w:r>
      <w:r w:rsidR="00B603B4" w:rsidRPr="008936D3">
        <w:rPr>
          <w:rFonts w:ascii="仿宋" w:eastAsia="仿宋" w:hAnsi="仿宋" w:hint="eastAsia"/>
          <w:sz w:val="28"/>
          <w:szCs w:val="28"/>
        </w:rPr>
        <w:t>分钟后禁止入场，</w:t>
      </w:r>
      <w:r w:rsidR="007D0CB9" w:rsidRPr="008936D3">
        <w:rPr>
          <w:rFonts w:ascii="仿宋" w:eastAsia="仿宋" w:hAnsi="仿宋" w:hint="eastAsia"/>
          <w:sz w:val="28"/>
          <w:szCs w:val="28"/>
        </w:rPr>
        <w:t>考试结束前30分钟内方可交卷。</w:t>
      </w:r>
      <w:r w:rsidR="007D0CB9">
        <w:rPr>
          <w:rFonts w:ascii="仿宋" w:eastAsia="仿宋" w:hAnsi="仿宋" w:hint="eastAsia"/>
          <w:sz w:val="28"/>
          <w:szCs w:val="28"/>
        </w:rPr>
        <w:t>注意：如有学生违反考场规则，将按相关文件给予相应处分</w:t>
      </w:r>
      <w:r w:rsidRPr="008936D3">
        <w:rPr>
          <w:rFonts w:ascii="仿宋" w:eastAsia="仿宋" w:hAnsi="仿宋" w:hint="eastAsia"/>
          <w:sz w:val="28"/>
          <w:szCs w:val="28"/>
        </w:rPr>
        <w:t>。</w:t>
      </w:r>
    </w:p>
    <w:p w:rsidR="007724E5" w:rsidRPr="001D29E5" w:rsidRDefault="00F60456" w:rsidP="008936D3">
      <w:pPr>
        <w:spacing w:line="360" w:lineRule="auto"/>
        <w:ind w:firstLineChars="300" w:firstLine="840"/>
        <w:rPr>
          <w:rFonts w:ascii="仿宋" w:eastAsia="仿宋" w:hAnsi="仿宋"/>
          <w:sz w:val="28"/>
          <w:szCs w:val="28"/>
        </w:rPr>
      </w:pPr>
      <w:r w:rsidRPr="001D29E5">
        <w:rPr>
          <w:rFonts w:ascii="仿宋" w:eastAsia="仿宋" w:hAnsi="仿宋" w:hint="eastAsia"/>
          <w:sz w:val="28"/>
          <w:szCs w:val="28"/>
        </w:rPr>
        <w:t>考试奖励：</w:t>
      </w:r>
      <w:r w:rsidR="007D0CB9">
        <w:rPr>
          <w:rFonts w:ascii="仿宋" w:eastAsia="仿宋" w:hAnsi="仿宋" w:hint="eastAsia"/>
          <w:sz w:val="28"/>
          <w:szCs w:val="28"/>
        </w:rPr>
        <w:t>每个学生的</w:t>
      </w:r>
      <w:r w:rsidR="007724E5" w:rsidRPr="001D29E5">
        <w:rPr>
          <w:rFonts w:ascii="仿宋" w:eastAsia="仿宋" w:hAnsi="仿宋" w:hint="eastAsia"/>
          <w:sz w:val="28"/>
          <w:szCs w:val="28"/>
        </w:rPr>
        <w:t>考试成绩以</w:t>
      </w:r>
      <w:r w:rsidR="00B603B4" w:rsidRPr="007D0CB9">
        <w:rPr>
          <w:rFonts w:ascii="仿宋" w:eastAsia="仿宋" w:hAnsi="仿宋" w:hint="eastAsia"/>
          <w:b/>
          <w:color w:val="FF0000"/>
          <w:sz w:val="28"/>
          <w:szCs w:val="28"/>
        </w:rPr>
        <w:t>个人加分形式</w:t>
      </w:r>
      <w:r w:rsidR="00B603B4" w:rsidRPr="001D29E5">
        <w:rPr>
          <w:rFonts w:ascii="仿宋" w:eastAsia="仿宋" w:hAnsi="仿宋" w:hint="eastAsia"/>
          <w:sz w:val="28"/>
          <w:szCs w:val="28"/>
        </w:rPr>
        <w:t>计入班级成绩</w:t>
      </w:r>
      <w:r w:rsidR="007724E5" w:rsidRPr="001D29E5">
        <w:rPr>
          <w:rFonts w:ascii="仿宋" w:eastAsia="仿宋" w:hAnsi="仿宋" w:hint="eastAsia"/>
          <w:sz w:val="28"/>
          <w:szCs w:val="28"/>
        </w:rPr>
        <w:t>：</w:t>
      </w:r>
    </w:p>
    <w:p w:rsidR="007724E5" w:rsidRPr="001D29E5" w:rsidRDefault="007724E5" w:rsidP="008936D3">
      <w:pPr>
        <w:spacing w:line="360" w:lineRule="auto"/>
        <w:ind w:firstLineChars="300" w:firstLine="840"/>
        <w:rPr>
          <w:rFonts w:ascii="仿宋" w:eastAsia="仿宋" w:hAnsi="仿宋"/>
          <w:sz w:val="28"/>
          <w:szCs w:val="28"/>
        </w:rPr>
      </w:pPr>
      <w:r w:rsidRPr="001D29E5">
        <w:rPr>
          <w:rFonts w:ascii="仿宋" w:eastAsia="仿宋" w:hAnsi="仿宋" w:hint="eastAsia"/>
          <w:sz w:val="28"/>
          <w:szCs w:val="28"/>
        </w:rPr>
        <w:lastRenderedPageBreak/>
        <w:t xml:space="preserve">          </w:t>
      </w:r>
      <w:r w:rsidR="00B603B4" w:rsidRPr="001D29E5">
        <w:rPr>
          <w:rFonts w:ascii="仿宋" w:eastAsia="仿宋" w:hAnsi="仿宋" w:hint="eastAsia"/>
          <w:sz w:val="28"/>
          <w:szCs w:val="28"/>
        </w:rPr>
        <w:t>100-90分区间，</w:t>
      </w:r>
      <w:r w:rsidR="007D0CB9">
        <w:rPr>
          <w:rFonts w:ascii="仿宋" w:eastAsia="仿宋" w:hAnsi="仿宋" w:hint="eastAsia"/>
          <w:sz w:val="28"/>
          <w:szCs w:val="28"/>
        </w:rPr>
        <w:t>加</w:t>
      </w:r>
      <w:r w:rsidR="00B603B4" w:rsidRPr="001D29E5">
        <w:rPr>
          <w:rFonts w:ascii="仿宋" w:eastAsia="仿宋" w:hAnsi="仿宋" w:hint="eastAsia"/>
          <w:sz w:val="28"/>
          <w:szCs w:val="28"/>
        </w:rPr>
        <w:t>3</w:t>
      </w:r>
      <w:r w:rsidRPr="001D29E5">
        <w:rPr>
          <w:rFonts w:ascii="仿宋" w:eastAsia="仿宋" w:hAnsi="仿宋" w:hint="eastAsia"/>
          <w:sz w:val="28"/>
          <w:szCs w:val="28"/>
        </w:rPr>
        <w:t>分</w:t>
      </w:r>
      <w:r w:rsidR="00B603B4" w:rsidRPr="001D29E5">
        <w:rPr>
          <w:rFonts w:ascii="仿宋" w:eastAsia="仿宋" w:hAnsi="仿宋" w:hint="eastAsia"/>
          <w:sz w:val="28"/>
          <w:szCs w:val="28"/>
        </w:rPr>
        <w:t>/人</w:t>
      </w:r>
      <w:r w:rsidRPr="001D29E5">
        <w:rPr>
          <w:rFonts w:ascii="仿宋" w:eastAsia="仿宋" w:hAnsi="仿宋" w:hint="eastAsia"/>
          <w:sz w:val="28"/>
          <w:szCs w:val="28"/>
        </w:rPr>
        <w:t>，</w:t>
      </w:r>
    </w:p>
    <w:p w:rsidR="00F60456" w:rsidRPr="001D29E5" w:rsidRDefault="007724E5" w:rsidP="008936D3">
      <w:pPr>
        <w:spacing w:line="360" w:lineRule="auto"/>
        <w:ind w:firstLineChars="300" w:firstLine="840"/>
        <w:rPr>
          <w:rFonts w:ascii="仿宋" w:eastAsia="仿宋" w:hAnsi="仿宋"/>
          <w:sz w:val="28"/>
          <w:szCs w:val="28"/>
        </w:rPr>
      </w:pPr>
      <w:r w:rsidRPr="001D29E5">
        <w:rPr>
          <w:rFonts w:ascii="仿宋" w:eastAsia="仿宋" w:hAnsi="仿宋" w:hint="eastAsia"/>
          <w:sz w:val="28"/>
          <w:szCs w:val="28"/>
        </w:rPr>
        <w:t xml:space="preserve">          </w:t>
      </w:r>
      <w:r w:rsidR="00B603B4" w:rsidRPr="001D29E5">
        <w:rPr>
          <w:rFonts w:ascii="仿宋" w:eastAsia="仿宋" w:hAnsi="仿宋" w:hint="eastAsia"/>
          <w:sz w:val="28"/>
          <w:szCs w:val="28"/>
        </w:rPr>
        <w:t>89-80分区间，</w:t>
      </w:r>
      <w:r w:rsidR="007D0CB9">
        <w:rPr>
          <w:rFonts w:ascii="仿宋" w:eastAsia="仿宋" w:hAnsi="仿宋" w:hint="eastAsia"/>
          <w:sz w:val="28"/>
          <w:szCs w:val="28"/>
        </w:rPr>
        <w:t>加</w:t>
      </w:r>
      <w:r w:rsidR="00B603B4" w:rsidRPr="001D29E5">
        <w:rPr>
          <w:rFonts w:ascii="仿宋" w:eastAsia="仿宋" w:hAnsi="仿宋" w:hint="eastAsia"/>
          <w:sz w:val="28"/>
          <w:szCs w:val="28"/>
        </w:rPr>
        <w:t>2分/人</w:t>
      </w:r>
      <w:r w:rsidRPr="001D29E5">
        <w:rPr>
          <w:rFonts w:ascii="仿宋" w:eastAsia="仿宋" w:hAnsi="仿宋" w:hint="eastAsia"/>
          <w:sz w:val="28"/>
          <w:szCs w:val="28"/>
        </w:rPr>
        <w:t>，</w:t>
      </w:r>
    </w:p>
    <w:p w:rsidR="007724E5" w:rsidRPr="001D29E5" w:rsidRDefault="007724E5" w:rsidP="008936D3">
      <w:pPr>
        <w:spacing w:line="360" w:lineRule="auto"/>
        <w:ind w:firstLineChars="300" w:firstLine="840"/>
        <w:rPr>
          <w:rFonts w:ascii="仿宋" w:eastAsia="仿宋" w:hAnsi="仿宋"/>
          <w:sz w:val="28"/>
          <w:szCs w:val="28"/>
        </w:rPr>
      </w:pPr>
      <w:r w:rsidRPr="001D29E5">
        <w:rPr>
          <w:rFonts w:ascii="仿宋" w:eastAsia="仿宋" w:hAnsi="仿宋" w:hint="eastAsia"/>
          <w:sz w:val="28"/>
          <w:szCs w:val="28"/>
        </w:rPr>
        <w:t xml:space="preserve">          </w:t>
      </w:r>
      <w:r w:rsidR="00B603B4" w:rsidRPr="001D29E5">
        <w:rPr>
          <w:rFonts w:ascii="仿宋" w:eastAsia="仿宋" w:hAnsi="仿宋" w:hint="eastAsia"/>
          <w:sz w:val="28"/>
          <w:szCs w:val="28"/>
        </w:rPr>
        <w:t>79-70分区间，</w:t>
      </w:r>
      <w:r w:rsidR="007D0CB9">
        <w:rPr>
          <w:rFonts w:ascii="仿宋" w:eastAsia="仿宋" w:hAnsi="仿宋" w:hint="eastAsia"/>
          <w:sz w:val="28"/>
          <w:szCs w:val="28"/>
        </w:rPr>
        <w:t>加</w:t>
      </w:r>
      <w:r w:rsidR="00B603B4" w:rsidRPr="001D29E5">
        <w:rPr>
          <w:rFonts w:ascii="仿宋" w:eastAsia="仿宋" w:hAnsi="仿宋" w:hint="eastAsia"/>
          <w:sz w:val="28"/>
          <w:szCs w:val="28"/>
        </w:rPr>
        <w:t>1分/人</w:t>
      </w:r>
      <w:r w:rsidRPr="001D29E5">
        <w:rPr>
          <w:rFonts w:ascii="仿宋" w:eastAsia="仿宋" w:hAnsi="仿宋" w:hint="eastAsia"/>
          <w:sz w:val="28"/>
          <w:szCs w:val="28"/>
        </w:rPr>
        <w:t>，</w:t>
      </w:r>
    </w:p>
    <w:p w:rsidR="007724E5" w:rsidRPr="001D29E5" w:rsidRDefault="00DA536A" w:rsidP="008936D3">
      <w:pPr>
        <w:spacing w:line="360" w:lineRule="auto"/>
        <w:ind w:firstLineChars="300" w:firstLine="840"/>
        <w:rPr>
          <w:rFonts w:ascii="仿宋" w:eastAsia="仿宋" w:hAnsi="仿宋"/>
          <w:sz w:val="28"/>
          <w:szCs w:val="28"/>
        </w:rPr>
      </w:pPr>
      <w:r w:rsidRPr="001D29E5">
        <w:rPr>
          <w:rFonts w:ascii="仿宋" w:eastAsia="仿宋" w:hAnsi="仿宋" w:hint="eastAsia"/>
          <w:sz w:val="28"/>
          <w:szCs w:val="28"/>
        </w:rPr>
        <w:t xml:space="preserve">          </w:t>
      </w:r>
      <w:r w:rsidR="00B603B4" w:rsidRPr="001D29E5">
        <w:rPr>
          <w:rFonts w:ascii="仿宋" w:eastAsia="仿宋" w:hAnsi="仿宋" w:hint="eastAsia"/>
          <w:sz w:val="28"/>
          <w:szCs w:val="28"/>
        </w:rPr>
        <w:t>69-60分区间，</w:t>
      </w:r>
      <w:r w:rsidR="007D0CB9">
        <w:rPr>
          <w:rFonts w:ascii="仿宋" w:eastAsia="仿宋" w:hAnsi="仿宋" w:hint="eastAsia"/>
          <w:sz w:val="28"/>
          <w:szCs w:val="28"/>
        </w:rPr>
        <w:t>加</w:t>
      </w:r>
      <w:r w:rsidR="00B603B4" w:rsidRPr="001D29E5">
        <w:rPr>
          <w:rFonts w:ascii="仿宋" w:eastAsia="仿宋" w:hAnsi="仿宋" w:hint="eastAsia"/>
          <w:sz w:val="28"/>
          <w:szCs w:val="28"/>
        </w:rPr>
        <w:t>0分/人</w:t>
      </w:r>
      <w:r w:rsidR="007724E5" w:rsidRPr="001D29E5">
        <w:rPr>
          <w:rFonts w:ascii="仿宋" w:eastAsia="仿宋" w:hAnsi="仿宋" w:hint="eastAsia"/>
          <w:sz w:val="28"/>
          <w:szCs w:val="28"/>
        </w:rPr>
        <w:t>，</w:t>
      </w:r>
    </w:p>
    <w:p w:rsidR="007724E5" w:rsidRPr="008936D3" w:rsidRDefault="007724E5" w:rsidP="008936D3">
      <w:pPr>
        <w:spacing w:line="360" w:lineRule="auto"/>
        <w:ind w:firstLineChars="300" w:firstLine="840"/>
        <w:rPr>
          <w:rFonts w:ascii="仿宋" w:eastAsia="仿宋" w:hAnsi="仿宋"/>
          <w:sz w:val="28"/>
          <w:szCs w:val="28"/>
        </w:rPr>
      </w:pPr>
      <w:r w:rsidRPr="001D29E5">
        <w:rPr>
          <w:rFonts w:ascii="仿宋" w:eastAsia="仿宋" w:hAnsi="仿宋" w:hint="eastAsia"/>
          <w:sz w:val="28"/>
          <w:szCs w:val="28"/>
        </w:rPr>
        <w:t xml:space="preserve">          </w:t>
      </w:r>
      <w:r w:rsidR="00B603B4" w:rsidRPr="001D29E5">
        <w:rPr>
          <w:rFonts w:ascii="仿宋" w:eastAsia="仿宋" w:hAnsi="仿宋" w:hint="eastAsia"/>
          <w:sz w:val="28"/>
          <w:szCs w:val="28"/>
        </w:rPr>
        <w:t>59-0分区间，</w:t>
      </w:r>
      <w:r w:rsidR="007D0CB9">
        <w:rPr>
          <w:rFonts w:ascii="仿宋" w:eastAsia="仿宋" w:hAnsi="仿宋" w:hint="eastAsia"/>
          <w:sz w:val="28"/>
          <w:szCs w:val="28"/>
        </w:rPr>
        <w:t>减</w:t>
      </w:r>
      <w:r w:rsidR="00B603B4" w:rsidRPr="001D29E5">
        <w:rPr>
          <w:rFonts w:ascii="仿宋" w:eastAsia="仿宋" w:hAnsi="仿宋" w:hint="eastAsia"/>
          <w:sz w:val="28"/>
          <w:szCs w:val="28"/>
        </w:rPr>
        <w:t>1分/人。</w:t>
      </w:r>
    </w:p>
    <w:p w:rsidR="00F60456" w:rsidRPr="008936D3" w:rsidRDefault="00DA536A" w:rsidP="00D73D71">
      <w:pPr>
        <w:spacing w:line="360" w:lineRule="auto"/>
        <w:rPr>
          <w:rFonts w:ascii="仿宋" w:eastAsia="仿宋" w:hAnsi="仿宋"/>
          <w:sz w:val="28"/>
          <w:szCs w:val="28"/>
        </w:rPr>
      </w:pPr>
      <w:r w:rsidRPr="008936D3">
        <w:rPr>
          <w:rFonts w:ascii="仿宋" w:eastAsia="仿宋" w:hAnsi="仿宋" w:hint="eastAsia"/>
          <w:b/>
          <w:sz w:val="28"/>
          <w:szCs w:val="28"/>
        </w:rPr>
        <w:t xml:space="preserve">      </w:t>
      </w:r>
      <w:r w:rsidR="001D29E5">
        <w:rPr>
          <w:rFonts w:ascii="仿宋" w:eastAsia="仿宋" w:hAnsi="仿宋" w:hint="eastAsia"/>
          <w:sz w:val="28"/>
          <w:szCs w:val="28"/>
        </w:rPr>
        <w:t>备注：</w:t>
      </w:r>
      <w:r w:rsidRPr="008936D3">
        <w:rPr>
          <w:rFonts w:ascii="仿宋" w:eastAsia="仿宋" w:hAnsi="仿宋" w:hint="eastAsia"/>
          <w:sz w:val="28"/>
          <w:szCs w:val="28"/>
        </w:rPr>
        <w:t>监考人员在</w:t>
      </w:r>
      <w:r w:rsidR="00D71829" w:rsidRPr="008936D3">
        <w:rPr>
          <w:rFonts w:ascii="仿宋" w:eastAsia="仿宋" w:hAnsi="仿宋" w:hint="eastAsia"/>
          <w:sz w:val="28"/>
          <w:szCs w:val="28"/>
        </w:rPr>
        <w:t>1</w:t>
      </w:r>
      <w:r w:rsidR="00AD1C27" w:rsidRPr="008936D3">
        <w:rPr>
          <w:rFonts w:ascii="仿宋" w:eastAsia="仿宋" w:hAnsi="仿宋" w:hint="eastAsia"/>
          <w:sz w:val="28"/>
          <w:szCs w:val="28"/>
        </w:rPr>
        <w:t>1</w:t>
      </w:r>
      <w:r w:rsidR="00D71829" w:rsidRPr="008936D3">
        <w:rPr>
          <w:rFonts w:ascii="仿宋" w:eastAsia="仿宋" w:hAnsi="仿宋" w:hint="eastAsia"/>
          <w:sz w:val="28"/>
          <w:szCs w:val="28"/>
        </w:rPr>
        <w:t>月</w:t>
      </w:r>
      <w:r w:rsidR="00AD1C27" w:rsidRPr="008936D3">
        <w:rPr>
          <w:rFonts w:ascii="仿宋" w:eastAsia="仿宋" w:hAnsi="仿宋" w:hint="eastAsia"/>
          <w:sz w:val="28"/>
          <w:szCs w:val="28"/>
        </w:rPr>
        <w:t>5</w:t>
      </w:r>
      <w:r w:rsidR="00D71829" w:rsidRPr="008936D3">
        <w:rPr>
          <w:rFonts w:ascii="仿宋" w:eastAsia="仿宋" w:hAnsi="仿宋" w:hint="eastAsia"/>
          <w:sz w:val="28"/>
          <w:szCs w:val="28"/>
        </w:rPr>
        <w:t>日1</w:t>
      </w:r>
      <w:r w:rsidR="001D29E5">
        <w:rPr>
          <w:rFonts w:ascii="仿宋" w:eastAsia="仿宋" w:hAnsi="仿宋" w:hint="eastAsia"/>
          <w:sz w:val="28"/>
          <w:szCs w:val="28"/>
        </w:rPr>
        <w:t>7</w:t>
      </w:r>
      <w:r w:rsidR="00D71829" w:rsidRPr="008936D3">
        <w:rPr>
          <w:rFonts w:ascii="仿宋" w:eastAsia="仿宋" w:hAnsi="仿宋" w:hint="eastAsia"/>
          <w:sz w:val="28"/>
          <w:szCs w:val="28"/>
        </w:rPr>
        <w:t>:</w:t>
      </w:r>
      <w:r w:rsidR="001D29E5">
        <w:rPr>
          <w:rFonts w:ascii="仿宋" w:eastAsia="仿宋" w:hAnsi="仿宋" w:hint="eastAsia"/>
          <w:sz w:val="28"/>
          <w:szCs w:val="28"/>
        </w:rPr>
        <w:t>3</w:t>
      </w:r>
      <w:r w:rsidR="00D71829" w:rsidRPr="008936D3">
        <w:rPr>
          <w:rFonts w:ascii="仿宋" w:eastAsia="仿宋" w:hAnsi="仿宋" w:hint="eastAsia"/>
          <w:sz w:val="28"/>
          <w:szCs w:val="28"/>
        </w:rPr>
        <w:t>0</w:t>
      </w:r>
      <w:r w:rsidR="001D29E5">
        <w:rPr>
          <w:rFonts w:ascii="仿宋" w:eastAsia="仿宋" w:hAnsi="仿宋" w:hint="eastAsia"/>
          <w:sz w:val="28"/>
          <w:szCs w:val="28"/>
        </w:rPr>
        <w:t>前</w:t>
      </w:r>
      <w:r w:rsidR="00D71829" w:rsidRPr="008936D3">
        <w:rPr>
          <w:rFonts w:ascii="仿宋" w:eastAsia="仿宋" w:hAnsi="仿宋" w:hint="eastAsia"/>
          <w:sz w:val="28"/>
          <w:szCs w:val="28"/>
        </w:rPr>
        <w:t>至</w:t>
      </w:r>
      <w:proofErr w:type="gramStart"/>
      <w:r w:rsidRPr="008936D3">
        <w:rPr>
          <w:rFonts w:ascii="仿宋" w:eastAsia="仿宋" w:hAnsi="仿宋" w:hint="eastAsia"/>
          <w:sz w:val="28"/>
          <w:szCs w:val="28"/>
        </w:rPr>
        <w:t>格致楼</w:t>
      </w:r>
      <w:proofErr w:type="gramEnd"/>
      <w:r w:rsidRPr="008936D3">
        <w:rPr>
          <w:rFonts w:ascii="仿宋" w:eastAsia="仿宋" w:hAnsi="仿宋" w:hint="eastAsia"/>
          <w:sz w:val="28"/>
          <w:szCs w:val="28"/>
        </w:rPr>
        <w:t>222办公室</w:t>
      </w:r>
      <w:r w:rsidR="00F60456" w:rsidRPr="008936D3">
        <w:rPr>
          <w:rFonts w:ascii="仿宋" w:eastAsia="仿宋" w:hAnsi="仿宋" w:hint="eastAsia"/>
          <w:sz w:val="28"/>
          <w:szCs w:val="28"/>
        </w:rPr>
        <w:t>领取试卷，考试完毕后将试卷交回</w:t>
      </w:r>
      <w:r w:rsidRPr="008936D3">
        <w:rPr>
          <w:rFonts w:ascii="仿宋" w:eastAsia="仿宋" w:hAnsi="仿宋" w:hint="eastAsia"/>
          <w:sz w:val="28"/>
          <w:szCs w:val="28"/>
        </w:rPr>
        <w:t>222</w:t>
      </w:r>
      <w:r w:rsidR="00D71829" w:rsidRPr="008936D3">
        <w:rPr>
          <w:rFonts w:ascii="仿宋" w:eastAsia="仿宋" w:hAnsi="仿宋" w:hint="eastAsia"/>
          <w:sz w:val="28"/>
          <w:szCs w:val="28"/>
        </w:rPr>
        <w:t>办公室</w:t>
      </w:r>
      <w:r w:rsidR="00F60456" w:rsidRPr="008936D3">
        <w:rPr>
          <w:rFonts w:ascii="仿宋" w:eastAsia="仿宋" w:hAnsi="仿宋" w:hint="eastAsia"/>
          <w:sz w:val="28"/>
          <w:szCs w:val="28"/>
        </w:rPr>
        <w:t>。</w:t>
      </w:r>
    </w:p>
    <w:p w:rsidR="009D598C" w:rsidRPr="008936D3" w:rsidRDefault="00DA536A" w:rsidP="008936D3">
      <w:pPr>
        <w:tabs>
          <w:tab w:val="left" w:pos="437"/>
        </w:tabs>
        <w:spacing w:line="360" w:lineRule="auto"/>
        <w:ind w:firstLineChars="300" w:firstLine="840"/>
        <w:rPr>
          <w:rFonts w:ascii="黑体" w:eastAsia="黑体" w:hAnsi="黑体"/>
          <w:sz w:val="28"/>
          <w:szCs w:val="28"/>
        </w:rPr>
      </w:pPr>
      <w:r w:rsidRPr="008936D3">
        <w:rPr>
          <w:rFonts w:ascii="黑体" w:eastAsia="黑体" w:hAnsi="黑体" w:hint="eastAsia"/>
          <w:sz w:val="28"/>
          <w:szCs w:val="28"/>
        </w:rPr>
        <w:t>2</w:t>
      </w:r>
      <w:r w:rsidR="001E0F1F" w:rsidRPr="008936D3">
        <w:rPr>
          <w:rFonts w:ascii="黑体" w:eastAsia="黑体" w:hAnsi="黑体" w:hint="eastAsia"/>
          <w:sz w:val="28"/>
          <w:szCs w:val="28"/>
        </w:rPr>
        <w:t>、</w:t>
      </w:r>
      <w:r w:rsidR="00D60743" w:rsidRPr="008936D3">
        <w:rPr>
          <w:rFonts w:ascii="黑体" w:eastAsia="黑体" w:hAnsi="黑体" w:hint="eastAsia"/>
          <w:sz w:val="28"/>
          <w:szCs w:val="28"/>
        </w:rPr>
        <w:t>第</w:t>
      </w:r>
      <w:r w:rsidR="006C1AD4" w:rsidRPr="008936D3">
        <w:rPr>
          <w:rFonts w:ascii="黑体" w:eastAsia="黑体" w:hAnsi="黑体" w:hint="eastAsia"/>
          <w:sz w:val="28"/>
          <w:szCs w:val="28"/>
        </w:rPr>
        <w:t>二</w:t>
      </w:r>
      <w:r w:rsidR="00D60743" w:rsidRPr="008936D3">
        <w:rPr>
          <w:rFonts w:ascii="黑体" w:eastAsia="黑体" w:hAnsi="黑体" w:hint="eastAsia"/>
          <w:sz w:val="28"/>
          <w:szCs w:val="28"/>
        </w:rPr>
        <w:t>阶段</w:t>
      </w:r>
      <w:r w:rsidR="001D29E5">
        <w:rPr>
          <w:rFonts w:ascii="黑体" w:eastAsia="黑体" w:hAnsi="黑体" w:hint="eastAsia"/>
          <w:sz w:val="28"/>
          <w:szCs w:val="28"/>
        </w:rPr>
        <w:t>：辅导员推荐</w:t>
      </w:r>
    </w:p>
    <w:p w:rsidR="009D598C" w:rsidRPr="008936D3" w:rsidRDefault="0094054E" w:rsidP="008936D3">
      <w:pPr>
        <w:spacing w:line="360" w:lineRule="auto"/>
        <w:ind w:firstLineChars="300" w:firstLine="840"/>
        <w:rPr>
          <w:rFonts w:ascii="仿宋" w:eastAsia="仿宋" w:hAnsi="仿宋"/>
          <w:sz w:val="28"/>
          <w:szCs w:val="28"/>
        </w:rPr>
      </w:pPr>
      <w:r>
        <w:rPr>
          <w:rFonts w:ascii="仿宋" w:eastAsia="仿宋" w:hAnsi="仿宋" w:hint="eastAsia"/>
          <w:sz w:val="28"/>
          <w:szCs w:val="28"/>
        </w:rPr>
        <w:t>推荐</w:t>
      </w:r>
      <w:r w:rsidR="001E0F1F" w:rsidRPr="008936D3">
        <w:rPr>
          <w:rFonts w:ascii="仿宋" w:eastAsia="仿宋" w:hAnsi="仿宋" w:hint="eastAsia"/>
          <w:sz w:val="28"/>
          <w:szCs w:val="28"/>
        </w:rPr>
        <w:t>时间：</w:t>
      </w:r>
      <w:r w:rsidR="001E0F1F" w:rsidRPr="008936D3">
        <w:rPr>
          <w:rFonts w:ascii="仿宋" w:eastAsia="仿宋" w:hAnsi="仿宋"/>
          <w:b/>
          <w:sz w:val="28"/>
          <w:szCs w:val="28"/>
        </w:rPr>
        <w:t>201</w:t>
      </w:r>
      <w:r w:rsidR="00DA536A" w:rsidRPr="008936D3">
        <w:rPr>
          <w:rFonts w:ascii="仿宋" w:eastAsia="仿宋" w:hAnsi="仿宋" w:hint="eastAsia"/>
          <w:b/>
          <w:sz w:val="28"/>
          <w:szCs w:val="28"/>
        </w:rPr>
        <w:t>7</w:t>
      </w:r>
      <w:r w:rsidR="001E0F1F" w:rsidRPr="008936D3">
        <w:rPr>
          <w:rFonts w:ascii="仿宋" w:eastAsia="仿宋" w:hAnsi="仿宋" w:hint="eastAsia"/>
          <w:b/>
          <w:sz w:val="28"/>
          <w:szCs w:val="28"/>
        </w:rPr>
        <w:t>年</w:t>
      </w:r>
      <w:r w:rsidR="00F41158" w:rsidRPr="008936D3">
        <w:rPr>
          <w:rFonts w:ascii="仿宋" w:eastAsia="仿宋" w:hAnsi="仿宋" w:hint="eastAsia"/>
          <w:b/>
          <w:sz w:val="28"/>
          <w:szCs w:val="28"/>
        </w:rPr>
        <w:t>11</w:t>
      </w:r>
      <w:r w:rsidR="001E0F1F" w:rsidRPr="008936D3">
        <w:rPr>
          <w:rFonts w:ascii="仿宋" w:eastAsia="仿宋" w:hAnsi="仿宋" w:hint="eastAsia"/>
          <w:b/>
          <w:sz w:val="28"/>
          <w:szCs w:val="28"/>
        </w:rPr>
        <w:t>月</w:t>
      </w:r>
      <w:r w:rsidR="00B603B4" w:rsidRPr="008936D3">
        <w:rPr>
          <w:rFonts w:ascii="仿宋" w:eastAsia="仿宋" w:hAnsi="仿宋" w:hint="eastAsia"/>
          <w:b/>
          <w:sz w:val="28"/>
          <w:szCs w:val="28"/>
        </w:rPr>
        <w:t>12</w:t>
      </w:r>
      <w:r w:rsidR="001E0F1F" w:rsidRPr="008936D3">
        <w:rPr>
          <w:rFonts w:ascii="仿宋" w:eastAsia="仿宋" w:hAnsi="仿宋" w:hint="eastAsia"/>
          <w:b/>
          <w:sz w:val="28"/>
          <w:szCs w:val="28"/>
        </w:rPr>
        <w:t>日</w:t>
      </w:r>
      <w:r w:rsidR="00F41158" w:rsidRPr="008936D3">
        <w:rPr>
          <w:rFonts w:ascii="仿宋" w:eastAsia="仿宋" w:hAnsi="仿宋" w:hint="eastAsia"/>
          <w:b/>
          <w:sz w:val="28"/>
          <w:szCs w:val="28"/>
        </w:rPr>
        <w:t>-</w:t>
      </w:r>
      <w:r w:rsidR="00E55DDF" w:rsidRPr="008936D3">
        <w:rPr>
          <w:rFonts w:ascii="仿宋" w:eastAsia="仿宋" w:hAnsi="仿宋" w:hint="eastAsia"/>
          <w:b/>
          <w:sz w:val="28"/>
          <w:szCs w:val="28"/>
        </w:rPr>
        <w:t>11月</w:t>
      </w:r>
      <w:r w:rsidR="00DA536A" w:rsidRPr="008936D3">
        <w:rPr>
          <w:rFonts w:ascii="仿宋" w:eastAsia="仿宋" w:hAnsi="仿宋" w:hint="eastAsia"/>
          <w:b/>
          <w:sz w:val="28"/>
          <w:szCs w:val="28"/>
        </w:rPr>
        <w:t>1</w:t>
      </w:r>
      <w:r w:rsidR="00B603B4" w:rsidRPr="008936D3">
        <w:rPr>
          <w:rFonts w:ascii="仿宋" w:eastAsia="仿宋" w:hAnsi="仿宋" w:hint="eastAsia"/>
          <w:b/>
          <w:sz w:val="28"/>
          <w:szCs w:val="28"/>
        </w:rPr>
        <w:t>9</w:t>
      </w:r>
      <w:r w:rsidR="00E55DDF" w:rsidRPr="008936D3">
        <w:rPr>
          <w:rFonts w:ascii="仿宋" w:eastAsia="仿宋" w:hAnsi="仿宋" w:hint="eastAsia"/>
          <w:b/>
          <w:sz w:val="28"/>
          <w:szCs w:val="28"/>
        </w:rPr>
        <w:t>日</w:t>
      </w:r>
    </w:p>
    <w:p w:rsidR="00F41158" w:rsidRPr="008936D3" w:rsidRDefault="0094054E" w:rsidP="008936D3">
      <w:pPr>
        <w:spacing w:line="360" w:lineRule="auto"/>
        <w:ind w:firstLineChars="300" w:firstLine="840"/>
        <w:rPr>
          <w:rFonts w:ascii="仿宋" w:eastAsia="仿宋" w:hAnsi="仿宋"/>
          <w:sz w:val="28"/>
          <w:szCs w:val="28"/>
        </w:rPr>
      </w:pPr>
      <w:r>
        <w:rPr>
          <w:rFonts w:ascii="仿宋" w:eastAsia="仿宋" w:hAnsi="仿宋" w:hint="eastAsia"/>
          <w:sz w:val="28"/>
          <w:szCs w:val="28"/>
        </w:rPr>
        <w:t>推荐</w:t>
      </w:r>
      <w:r w:rsidR="001E0F1F" w:rsidRPr="008936D3">
        <w:rPr>
          <w:rFonts w:ascii="仿宋" w:eastAsia="仿宋" w:hAnsi="仿宋" w:hint="eastAsia"/>
          <w:sz w:val="28"/>
          <w:szCs w:val="28"/>
        </w:rPr>
        <w:t>方式：</w:t>
      </w:r>
      <w:r w:rsidR="00D60743" w:rsidRPr="008936D3">
        <w:rPr>
          <w:rFonts w:ascii="仿宋" w:eastAsia="仿宋" w:hAnsi="仿宋" w:hint="eastAsia"/>
          <w:color w:val="auto"/>
          <w:sz w:val="28"/>
          <w:szCs w:val="28"/>
        </w:rPr>
        <w:t>各班级负责人仔细阅读本次综合测评活动通知，熟悉有关事项和安排;</w:t>
      </w:r>
      <w:r w:rsidR="00D60743" w:rsidRPr="008936D3">
        <w:rPr>
          <w:rFonts w:ascii="仿宋" w:eastAsia="仿宋" w:hAnsi="仿宋"/>
          <w:color w:val="auto"/>
          <w:sz w:val="28"/>
          <w:szCs w:val="28"/>
        </w:rPr>
        <w:t>辅导员</w:t>
      </w:r>
      <w:r w:rsidR="00B603B4" w:rsidRPr="008936D3">
        <w:rPr>
          <w:rFonts w:ascii="仿宋" w:eastAsia="仿宋" w:hAnsi="仿宋" w:hint="eastAsia"/>
          <w:color w:val="auto"/>
          <w:sz w:val="28"/>
          <w:szCs w:val="28"/>
        </w:rPr>
        <w:t>根据</w:t>
      </w:r>
      <w:r w:rsidR="001D29E5">
        <w:rPr>
          <w:rFonts w:ascii="仿宋" w:eastAsia="仿宋" w:hAnsi="仿宋" w:hint="eastAsia"/>
          <w:color w:val="auto"/>
          <w:sz w:val="28"/>
          <w:szCs w:val="28"/>
        </w:rPr>
        <w:t>所带班级《</w:t>
      </w:r>
      <w:r w:rsidR="001D29E5" w:rsidRPr="008936D3">
        <w:rPr>
          <w:rFonts w:ascii="仿宋" w:eastAsia="仿宋" w:hAnsi="仿宋" w:hint="eastAsia"/>
          <w:color w:val="auto"/>
          <w:sz w:val="28"/>
          <w:szCs w:val="28"/>
        </w:rPr>
        <w:t>学生手册</w:t>
      </w:r>
      <w:r w:rsidR="001D29E5">
        <w:rPr>
          <w:rFonts w:ascii="仿宋" w:eastAsia="仿宋" w:hAnsi="仿宋" w:hint="eastAsia"/>
          <w:color w:val="auto"/>
          <w:sz w:val="28"/>
          <w:szCs w:val="28"/>
        </w:rPr>
        <w:t>》</w:t>
      </w:r>
      <w:r w:rsidR="00D2749D" w:rsidRPr="008936D3">
        <w:rPr>
          <w:rFonts w:ascii="仿宋" w:eastAsia="仿宋" w:hAnsi="仿宋" w:hint="eastAsia"/>
          <w:color w:val="auto"/>
          <w:sz w:val="28"/>
          <w:szCs w:val="28"/>
        </w:rPr>
        <w:t>考试成绩</w:t>
      </w:r>
      <w:r w:rsidR="00B603B4" w:rsidRPr="008936D3">
        <w:rPr>
          <w:rFonts w:ascii="仿宋" w:eastAsia="仿宋" w:hAnsi="仿宋" w:hint="eastAsia"/>
          <w:color w:val="auto"/>
          <w:sz w:val="28"/>
          <w:szCs w:val="28"/>
        </w:rPr>
        <w:t>及</w:t>
      </w:r>
      <w:r w:rsidR="001E0F1F" w:rsidRPr="008936D3">
        <w:rPr>
          <w:rFonts w:ascii="仿宋" w:eastAsia="仿宋" w:hAnsi="仿宋" w:hint="eastAsia"/>
          <w:sz w:val="28"/>
          <w:szCs w:val="28"/>
        </w:rPr>
        <w:t>班级红白卡制度</w:t>
      </w:r>
      <w:r w:rsidR="00D2749D" w:rsidRPr="008936D3">
        <w:rPr>
          <w:rFonts w:ascii="仿宋" w:eastAsia="仿宋" w:hAnsi="仿宋" w:hint="eastAsia"/>
          <w:sz w:val="28"/>
          <w:szCs w:val="28"/>
        </w:rPr>
        <w:t>实施情况</w:t>
      </w:r>
      <w:r w:rsidR="00D60743" w:rsidRPr="008936D3">
        <w:rPr>
          <w:rFonts w:ascii="仿宋" w:eastAsia="仿宋" w:hAnsi="仿宋" w:hint="eastAsia"/>
          <w:sz w:val="28"/>
          <w:szCs w:val="28"/>
        </w:rPr>
        <w:t>，</w:t>
      </w:r>
      <w:r w:rsidR="00D2749D" w:rsidRPr="008936D3">
        <w:rPr>
          <w:rFonts w:ascii="仿宋" w:eastAsia="仿宋" w:hAnsi="仿宋" w:hint="eastAsia"/>
          <w:color w:val="auto"/>
          <w:sz w:val="28"/>
          <w:szCs w:val="28"/>
        </w:rPr>
        <w:t>择优</w:t>
      </w:r>
      <w:r w:rsidR="00D60743" w:rsidRPr="008936D3">
        <w:rPr>
          <w:rFonts w:ascii="仿宋" w:eastAsia="仿宋" w:hAnsi="仿宋" w:hint="eastAsia"/>
          <w:color w:val="auto"/>
          <w:sz w:val="28"/>
          <w:szCs w:val="28"/>
        </w:rPr>
        <w:t>推荐规定数量班级参加</w:t>
      </w:r>
      <w:r>
        <w:rPr>
          <w:rFonts w:ascii="仿宋" w:eastAsia="仿宋" w:hAnsi="仿宋" w:hint="eastAsia"/>
          <w:color w:val="auto"/>
          <w:sz w:val="28"/>
          <w:szCs w:val="28"/>
        </w:rPr>
        <w:t>现场评比</w:t>
      </w:r>
      <w:r w:rsidR="001E0F1F" w:rsidRPr="008936D3">
        <w:rPr>
          <w:rFonts w:ascii="仿宋" w:eastAsia="仿宋" w:hAnsi="仿宋" w:hint="eastAsia"/>
          <w:sz w:val="28"/>
          <w:szCs w:val="28"/>
        </w:rPr>
        <w:t>（</w:t>
      </w:r>
      <w:r w:rsidR="005D2CAF" w:rsidRPr="008936D3">
        <w:rPr>
          <w:rFonts w:ascii="仿宋" w:eastAsia="仿宋" w:hAnsi="仿宋" w:hint="eastAsia"/>
          <w:sz w:val="28"/>
          <w:szCs w:val="28"/>
        </w:rPr>
        <w:t>所带班级</w:t>
      </w:r>
      <w:r w:rsidR="003618EA" w:rsidRPr="008936D3">
        <w:rPr>
          <w:rFonts w:ascii="仿宋" w:eastAsia="仿宋" w:hAnsi="仿宋" w:hint="eastAsia"/>
          <w:sz w:val="28"/>
          <w:szCs w:val="28"/>
        </w:rPr>
        <w:t>6</w:t>
      </w:r>
      <w:r w:rsidR="005D2CAF" w:rsidRPr="008936D3">
        <w:rPr>
          <w:rFonts w:ascii="仿宋" w:eastAsia="仿宋" w:hAnsi="仿宋" w:hint="eastAsia"/>
          <w:sz w:val="28"/>
          <w:szCs w:val="28"/>
        </w:rPr>
        <w:t>个</w:t>
      </w:r>
      <w:r w:rsidR="00D2749D" w:rsidRPr="008936D3">
        <w:rPr>
          <w:rFonts w:ascii="仿宋" w:eastAsia="仿宋" w:hAnsi="仿宋" w:hint="eastAsia"/>
          <w:sz w:val="28"/>
          <w:szCs w:val="28"/>
        </w:rPr>
        <w:t>及</w:t>
      </w:r>
      <w:r w:rsidR="005D2CAF" w:rsidRPr="008936D3">
        <w:rPr>
          <w:rFonts w:ascii="仿宋" w:eastAsia="仿宋" w:hAnsi="仿宋" w:hint="eastAsia"/>
          <w:sz w:val="28"/>
          <w:szCs w:val="28"/>
        </w:rPr>
        <w:t>以下推荐</w:t>
      </w:r>
      <w:r w:rsidR="001D29E5">
        <w:rPr>
          <w:rFonts w:ascii="仿宋" w:eastAsia="仿宋" w:hAnsi="仿宋" w:hint="eastAsia"/>
          <w:sz w:val="28"/>
          <w:szCs w:val="28"/>
        </w:rPr>
        <w:t>1</w:t>
      </w:r>
      <w:r w:rsidR="005D2CAF" w:rsidRPr="008936D3">
        <w:rPr>
          <w:rFonts w:ascii="仿宋" w:eastAsia="仿宋" w:hAnsi="仿宋" w:hint="eastAsia"/>
          <w:sz w:val="28"/>
          <w:szCs w:val="28"/>
        </w:rPr>
        <w:t>个班级，所带班级7个</w:t>
      </w:r>
      <w:r w:rsidR="003618EA" w:rsidRPr="008936D3">
        <w:rPr>
          <w:rFonts w:ascii="仿宋" w:eastAsia="仿宋" w:hAnsi="仿宋" w:hint="eastAsia"/>
          <w:sz w:val="28"/>
          <w:szCs w:val="28"/>
        </w:rPr>
        <w:t>及</w:t>
      </w:r>
      <w:r w:rsidR="005D2CAF" w:rsidRPr="008936D3">
        <w:rPr>
          <w:rFonts w:ascii="仿宋" w:eastAsia="仿宋" w:hAnsi="仿宋" w:hint="eastAsia"/>
          <w:sz w:val="28"/>
          <w:szCs w:val="28"/>
        </w:rPr>
        <w:t>以上推荐</w:t>
      </w:r>
      <w:r w:rsidR="001D29E5">
        <w:rPr>
          <w:rFonts w:ascii="仿宋" w:eastAsia="仿宋" w:hAnsi="仿宋" w:hint="eastAsia"/>
          <w:sz w:val="28"/>
          <w:szCs w:val="28"/>
        </w:rPr>
        <w:t>2</w:t>
      </w:r>
      <w:r w:rsidR="005D2CAF" w:rsidRPr="008936D3">
        <w:rPr>
          <w:rFonts w:ascii="仿宋" w:eastAsia="仿宋" w:hAnsi="仿宋" w:hint="eastAsia"/>
          <w:sz w:val="28"/>
          <w:szCs w:val="28"/>
        </w:rPr>
        <w:t>个班级</w:t>
      </w:r>
      <w:r w:rsidR="001E0F1F" w:rsidRPr="008936D3">
        <w:rPr>
          <w:rFonts w:ascii="仿宋" w:eastAsia="仿宋" w:hAnsi="仿宋"/>
          <w:sz w:val="28"/>
          <w:szCs w:val="28"/>
        </w:rPr>
        <w:t>）</w:t>
      </w:r>
      <w:r w:rsidR="008A426E">
        <w:rPr>
          <w:rFonts w:ascii="仿宋" w:eastAsia="仿宋" w:hAnsi="仿宋" w:hint="eastAsia"/>
          <w:sz w:val="28"/>
          <w:szCs w:val="28"/>
        </w:rPr>
        <w:t>。学院将对辅导员</w:t>
      </w:r>
      <w:r>
        <w:rPr>
          <w:rFonts w:ascii="仿宋" w:eastAsia="仿宋" w:hAnsi="仿宋" w:hint="eastAsia"/>
          <w:sz w:val="28"/>
          <w:szCs w:val="28"/>
        </w:rPr>
        <w:t>所</w:t>
      </w:r>
      <w:r w:rsidR="008A426E">
        <w:rPr>
          <w:rFonts w:ascii="仿宋" w:eastAsia="仿宋" w:hAnsi="仿宋" w:hint="eastAsia"/>
          <w:sz w:val="28"/>
          <w:szCs w:val="28"/>
        </w:rPr>
        <w:t>推荐班级按第一阶段学生手册测评的班级成绩进行排序，并计入第三阶段现场评比，占比30%</w:t>
      </w:r>
      <w:r w:rsidR="002045B8" w:rsidRPr="008936D3">
        <w:rPr>
          <w:rFonts w:ascii="仿宋" w:eastAsia="仿宋" w:hAnsi="仿宋" w:hint="eastAsia"/>
          <w:sz w:val="28"/>
          <w:szCs w:val="28"/>
        </w:rPr>
        <w:t>；</w:t>
      </w:r>
      <w:r>
        <w:rPr>
          <w:rFonts w:ascii="仿宋" w:eastAsia="仿宋" w:hAnsi="仿宋" w:hint="eastAsia"/>
          <w:sz w:val="28"/>
          <w:szCs w:val="28"/>
        </w:rPr>
        <w:t>各辅导员</w:t>
      </w:r>
      <w:r w:rsidR="00D820A7" w:rsidRPr="008936D3">
        <w:rPr>
          <w:rFonts w:ascii="仿宋" w:eastAsia="仿宋" w:hAnsi="仿宋" w:hint="eastAsia"/>
          <w:sz w:val="28"/>
          <w:szCs w:val="28"/>
        </w:rPr>
        <w:t>在</w:t>
      </w:r>
      <w:r w:rsidR="00E55DDF" w:rsidRPr="008936D3">
        <w:rPr>
          <w:rFonts w:ascii="仿宋" w:eastAsia="仿宋" w:hAnsi="仿宋" w:hint="eastAsia"/>
          <w:b/>
          <w:sz w:val="28"/>
          <w:szCs w:val="28"/>
        </w:rPr>
        <w:t>11月</w:t>
      </w:r>
      <w:r w:rsidR="00D2749D" w:rsidRPr="008936D3">
        <w:rPr>
          <w:rFonts w:ascii="仿宋" w:eastAsia="仿宋" w:hAnsi="仿宋" w:hint="eastAsia"/>
          <w:b/>
          <w:sz w:val="28"/>
          <w:szCs w:val="28"/>
        </w:rPr>
        <w:t>20</w:t>
      </w:r>
      <w:r w:rsidR="00E55DDF" w:rsidRPr="008936D3">
        <w:rPr>
          <w:rFonts w:ascii="仿宋" w:eastAsia="仿宋" w:hAnsi="仿宋" w:hint="eastAsia"/>
          <w:b/>
          <w:sz w:val="28"/>
          <w:szCs w:val="28"/>
        </w:rPr>
        <w:t>日</w:t>
      </w:r>
      <w:r w:rsidR="00D820A7" w:rsidRPr="008936D3">
        <w:rPr>
          <w:rFonts w:ascii="仿宋" w:eastAsia="仿宋" w:hAnsi="仿宋" w:hint="eastAsia"/>
          <w:b/>
          <w:sz w:val="28"/>
          <w:szCs w:val="28"/>
        </w:rPr>
        <w:t>12：00前</w:t>
      </w:r>
      <w:r w:rsidR="00D820A7" w:rsidRPr="008936D3">
        <w:rPr>
          <w:rFonts w:ascii="仿宋" w:eastAsia="仿宋" w:hAnsi="仿宋" w:hint="eastAsia"/>
          <w:sz w:val="28"/>
          <w:szCs w:val="28"/>
        </w:rPr>
        <w:t>将推荐表</w:t>
      </w:r>
      <w:r w:rsidR="008A426E">
        <w:rPr>
          <w:rFonts w:ascii="仿宋" w:eastAsia="仿宋" w:hAnsi="仿宋" w:hint="eastAsia"/>
          <w:sz w:val="28"/>
          <w:szCs w:val="28"/>
        </w:rPr>
        <w:t>电子版</w:t>
      </w:r>
      <w:r w:rsidR="00D820A7" w:rsidRPr="008936D3">
        <w:rPr>
          <w:rFonts w:ascii="仿宋" w:eastAsia="仿宋" w:hAnsi="仿宋" w:hint="eastAsia"/>
          <w:sz w:val="28"/>
          <w:szCs w:val="28"/>
        </w:rPr>
        <w:t>发送至</w:t>
      </w:r>
      <w:r w:rsidR="00D820A7" w:rsidRPr="008936D3">
        <w:rPr>
          <w:rFonts w:ascii="仿宋" w:eastAsia="仿宋" w:hAnsi="仿宋" w:hint="eastAsia"/>
          <w:b/>
          <w:sz w:val="28"/>
          <w:szCs w:val="28"/>
        </w:rPr>
        <w:t>邮箱</w:t>
      </w:r>
      <w:r w:rsidR="00C70A3B">
        <w:rPr>
          <w:rFonts w:ascii="仿宋" w:eastAsia="仿宋" w:hAnsi="仿宋" w:hint="eastAsia"/>
          <w:b/>
          <w:sz w:val="28"/>
          <w:szCs w:val="28"/>
        </w:rPr>
        <w:t>hdxgstu@163.com</w:t>
      </w:r>
      <w:r w:rsidR="00D820A7" w:rsidRPr="008936D3">
        <w:rPr>
          <w:rFonts w:ascii="仿宋" w:eastAsia="仿宋" w:hAnsi="仿宋" w:hint="eastAsia"/>
          <w:sz w:val="28"/>
          <w:szCs w:val="28"/>
        </w:rPr>
        <w:t>（推荐表见附件</w:t>
      </w:r>
      <w:r w:rsidR="005D2CAF" w:rsidRPr="008936D3">
        <w:rPr>
          <w:rFonts w:ascii="仿宋" w:eastAsia="仿宋" w:hAnsi="仿宋"/>
          <w:sz w:val="28"/>
          <w:szCs w:val="28"/>
        </w:rPr>
        <w:t>1</w:t>
      </w:r>
      <w:r w:rsidR="00D820A7" w:rsidRPr="008936D3">
        <w:rPr>
          <w:rFonts w:ascii="仿宋" w:eastAsia="仿宋" w:hAnsi="仿宋" w:hint="eastAsia"/>
          <w:sz w:val="28"/>
          <w:szCs w:val="28"/>
        </w:rPr>
        <w:t>）</w:t>
      </w:r>
      <w:r>
        <w:rPr>
          <w:rFonts w:ascii="仿宋" w:eastAsia="仿宋" w:hAnsi="仿宋" w:hint="eastAsia"/>
          <w:sz w:val="28"/>
          <w:szCs w:val="28"/>
        </w:rPr>
        <w:t>，</w:t>
      </w:r>
      <w:r w:rsidR="008A426E">
        <w:rPr>
          <w:rFonts w:ascii="仿宋" w:eastAsia="仿宋" w:hAnsi="仿宋" w:hint="eastAsia"/>
          <w:sz w:val="28"/>
          <w:szCs w:val="28"/>
        </w:rPr>
        <w:t>纸质版交至</w:t>
      </w:r>
      <w:proofErr w:type="gramStart"/>
      <w:r w:rsidR="008A426E">
        <w:rPr>
          <w:rFonts w:ascii="仿宋" w:eastAsia="仿宋" w:hAnsi="仿宋" w:hint="eastAsia"/>
          <w:sz w:val="28"/>
          <w:szCs w:val="28"/>
        </w:rPr>
        <w:t>格致楼</w:t>
      </w:r>
      <w:proofErr w:type="gramEnd"/>
      <w:r w:rsidR="008A426E">
        <w:rPr>
          <w:rFonts w:ascii="仿宋" w:eastAsia="仿宋" w:hAnsi="仿宋" w:hint="eastAsia"/>
          <w:sz w:val="28"/>
          <w:szCs w:val="28"/>
        </w:rPr>
        <w:t>223方雪老师处</w:t>
      </w:r>
      <w:r w:rsidR="00D820A7" w:rsidRPr="008936D3">
        <w:rPr>
          <w:rFonts w:ascii="仿宋" w:eastAsia="仿宋" w:hAnsi="仿宋" w:hint="eastAsia"/>
          <w:sz w:val="28"/>
          <w:szCs w:val="28"/>
        </w:rPr>
        <w:t>。</w:t>
      </w:r>
    </w:p>
    <w:p w:rsidR="009D598C" w:rsidRPr="008936D3" w:rsidRDefault="003618EA" w:rsidP="008936D3">
      <w:pPr>
        <w:spacing w:line="360" w:lineRule="auto"/>
        <w:ind w:firstLineChars="300" w:firstLine="840"/>
        <w:rPr>
          <w:rFonts w:ascii="黑体" w:eastAsia="黑体" w:hAnsi="黑体"/>
          <w:sz w:val="28"/>
          <w:szCs w:val="28"/>
        </w:rPr>
      </w:pPr>
      <w:r w:rsidRPr="008936D3">
        <w:rPr>
          <w:rFonts w:ascii="黑体" w:eastAsia="黑体" w:hAnsi="黑体" w:hint="eastAsia"/>
          <w:sz w:val="28"/>
          <w:szCs w:val="28"/>
        </w:rPr>
        <w:t>3</w:t>
      </w:r>
      <w:r w:rsidR="00D60743" w:rsidRPr="008936D3">
        <w:rPr>
          <w:rFonts w:ascii="黑体" w:eastAsia="黑体" w:hAnsi="黑体" w:hint="eastAsia"/>
          <w:sz w:val="28"/>
          <w:szCs w:val="28"/>
        </w:rPr>
        <w:t>、</w:t>
      </w:r>
      <w:r w:rsidR="002045B8" w:rsidRPr="008936D3">
        <w:rPr>
          <w:rFonts w:ascii="黑体" w:eastAsia="黑体" w:hAnsi="黑体" w:hint="eastAsia"/>
          <w:sz w:val="28"/>
          <w:szCs w:val="28"/>
        </w:rPr>
        <w:t>第</w:t>
      </w:r>
      <w:r w:rsidR="006C1AD4" w:rsidRPr="008936D3">
        <w:rPr>
          <w:rFonts w:ascii="黑体" w:eastAsia="黑体" w:hAnsi="黑体" w:hint="eastAsia"/>
          <w:sz w:val="28"/>
          <w:szCs w:val="28"/>
        </w:rPr>
        <w:t>三</w:t>
      </w:r>
      <w:r w:rsidR="002045B8" w:rsidRPr="008936D3">
        <w:rPr>
          <w:rFonts w:ascii="黑体" w:eastAsia="黑体" w:hAnsi="黑体" w:hint="eastAsia"/>
          <w:sz w:val="28"/>
          <w:szCs w:val="28"/>
        </w:rPr>
        <w:t>阶段</w:t>
      </w:r>
      <w:r w:rsidR="008A426E">
        <w:rPr>
          <w:rFonts w:ascii="黑体" w:eastAsia="黑体" w:hAnsi="黑体" w:hint="eastAsia"/>
          <w:sz w:val="28"/>
          <w:szCs w:val="28"/>
        </w:rPr>
        <w:t>：现场评比</w:t>
      </w:r>
    </w:p>
    <w:p w:rsidR="009D598C" w:rsidRPr="008936D3" w:rsidRDefault="001E0F1F" w:rsidP="008936D3">
      <w:pPr>
        <w:spacing w:line="360" w:lineRule="auto"/>
        <w:ind w:firstLineChars="300" w:firstLine="840"/>
        <w:rPr>
          <w:rFonts w:ascii="仿宋" w:eastAsia="仿宋" w:hAnsi="仿宋"/>
          <w:sz w:val="28"/>
          <w:szCs w:val="28"/>
        </w:rPr>
      </w:pPr>
      <w:r w:rsidRPr="008936D3">
        <w:rPr>
          <w:rFonts w:ascii="仿宋" w:eastAsia="仿宋" w:hAnsi="仿宋" w:hint="eastAsia"/>
          <w:sz w:val="28"/>
          <w:szCs w:val="28"/>
        </w:rPr>
        <w:t>评比时间：</w:t>
      </w:r>
      <w:r w:rsidRPr="008936D3">
        <w:rPr>
          <w:rFonts w:ascii="仿宋" w:eastAsia="仿宋" w:hAnsi="仿宋"/>
          <w:b/>
          <w:sz w:val="28"/>
          <w:szCs w:val="28"/>
        </w:rPr>
        <w:t>201</w:t>
      </w:r>
      <w:r w:rsidR="003618EA" w:rsidRPr="008936D3">
        <w:rPr>
          <w:rFonts w:ascii="仿宋" w:eastAsia="仿宋" w:hAnsi="仿宋" w:hint="eastAsia"/>
          <w:b/>
          <w:sz w:val="28"/>
          <w:szCs w:val="28"/>
        </w:rPr>
        <w:t>7</w:t>
      </w:r>
      <w:r w:rsidRPr="008936D3">
        <w:rPr>
          <w:rFonts w:ascii="仿宋" w:eastAsia="仿宋" w:hAnsi="仿宋" w:hint="eastAsia"/>
          <w:b/>
          <w:sz w:val="28"/>
          <w:szCs w:val="28"/>
        </w:rPr>
        <w:t>年</w:t>
      </w:r>
      <w:r w:rsidR="00D2749D" w:rsidRPr="008936D3">
        <w:rPr>
          <w:rFonts w:ascii="仿宋" w:eastAsia="仿宋" w:hAnsi="仿宋" w:hint="eastAsia"/>
          <w:b/>
          <w:sz w:val="28"/>
          <w:szCs w:val="28"/>
        </w:rPr>
        <w:t>12</w:t>
      </w:r>
      <w:r w:rsidRPr="008936D3">
        <w:rPr>
          <w:rFonts w:ascii="仿宋" w:eastAsia="仿宋" w:hAnsi="仿宋" w:hint="eastAsia"/>
          <w:b/>
          <w:sz w:val="28"/>
          <w:szCs w:val="28"/>
        </w:rPr>
        <w:t>月</w:t>
      </w:r>
      <w:r w:rsidR="00C70A3B">
        <w:rPr>
          <w:rFonts w:ascii="仿宋" w:eastAsia="仿宋" w:hAnsi="仿宋" w:hint="eastAsia"/>
          <w:b/>
          <w:sz w:val="28"/>
          <w:szCs w:val="28"/>
        </w:rPr>
        <w:t>6</w:t>
      </w:r>
      <w:r w:rsidRPr="008936D3">
        <w:rPr>
          <w:rFonts w:ascii="仿宋" w:eastAsia="仿宋" w:hAnsi="仿宋" w:hint="eastAsia"/>
          <w:b/>
          <w:sz w:val="28"/>
          <w:szCs w:val="28"/>
        </w:rPr>
        <w:t>日</w:t>
      </w:r>
      <w:r w:rsidR="003618EA" w:rsidRPr="008936D3">
        <w:rPr>
          <w:rFonts w:ascii="仿宋" w:eastAsia="仿宋" w:hAnsi="仿宋" w:hint="eastAsia"/>
          <w:b/>
          <w:sz w:val="28"/>
          <w:szCs w:val="28"/>
        </w:rPr>
        <w:t xml:space="preserve"> </w:t>
      </w:r>
      <w:r w:rsidR="001C10EC" w:rsidRPr="008936D3">
        <w:rPr>
          <w:rFonts w:ascii="仿宋" w:eastAsia="仿宋" w:hAnsi="仿宋" w:hint="eastAsia"/>
          <w:b/>
          <w:sz w:val="28"/>
          <w:szCs w:val="28"/>
        </w:rPr>
        <w:t>1</w:t>
      </w:r>
      <w:r w:rsidR="008A426E">
        <w:rPr>
          <w:rFonts w:ascii="仿宋" w:eastAsia="仿宋" w:hAnsi="仿宋" w:hint="eastAsia"/>
          <w:b/>
          <w:sz w:val="28"/>
          <w:szCs w:val="28"/>
        </w:rPr>
        <w:t>3</w:t>
      </w:r>
      <w:r w:rsidR="001C10EC" w:rsidRPr="008936D3">
        <w:rPr>
          <w:rFonts w:ascii="仿宋" w:eastAsia="仿宋" w:hAnsi="仿宋" w:hint="eastAsia"/>
          <w:b/>
          <w:sz w:val="28"/>
          <w:szCs w:val="28"/>
        </w:rPr>
        <w:t>:</w:t>
      </w:r>
      <w:r w:rsidR="008A426E">
        <w:rPr>
          <w:rFonts w:ascii="仿宋" w:eastAsia="仿宋" w:hAnsi="仿宋" w:hint="eastAsia"/>
          <w:b/>
          <w:sz w:val="28"/>
          <w:szCs w:val="28"/>
        </w:rPr>
        <w:t>3</w:t>
      </w:r>
      <w:r w:rsidR="001C10EC" w:rsidRPr="008936D3">
        <w:rPr>
          <w:rFonts w:ascii="仿宋" w:eastAsia="仿宋" w:hAnsi="仿宋" w:hint="eastAsia"/>
          <w:b/>
          <w:sz w:val="28"/>
          <w:szCs w:val="28"/>
        </w:rPr>
        <w:t>0</w:t>
      </w:r>
      <w:r w:rsidR="003618EA" w:rsidRPr="008936D3">
        <w:rPr>
          <w:rFonts w:ascii="仿宋" w:eastAsia="仿宋" w:hAnsi="仿宋" w:hint="eastAsia"/>
          <w:b/>
          <w:sz w:val="28"/>
          <w:szCs w:val="28"/>
        </w:rPr>
        <w:t xml:space="preserve">（青山湖校区  </w:t>
      </w:r>
      <w:r w:rsidR="003618EA" w:rsidRPr="00D35C27">
        <w:rPr>
          <w:rFonts w:ascii="仿宋" w:eastAsia="仿宋" w:hAnsi="仿宋" w:hint="eastAsia"/>
          <w:b/>
          <w:sz w:val="28"/>
          <w:szCs w:val="28"/>
        </w:rPr>
        <w:t>教室：</w:t>
      </w:r>
      <w:r w:rsidR="00D35C27" w:rsidRPr="00D35C27">
        <w:rPr>
          <w:rFonts w:ascii="仿宋" w:eastAsia="仿宋" w:hAnsi="仿宋" w:hint="eastAsia"/>
          <w:b/>
          <w:sz w:val="28"/>
          <w:szCs w:val="28"/>
        </w:rPr>
        <w:t>C505</w:t>
      </w:r>
      <w:r w:rsidR="00D820A7" w:rsidRPr="008936D3">
        <w:rPr>
          <w:rFonts w:ascii="仿宋" w:eastAsia="仿宋" w:hAnsi="仿宋" w:hint="eastAsia"/>
          <w:b/>
          <w:sz w:val="28"/>
          <w:szCs w:val="28"/>
        </w:rPr>
        <w:t>）</w:t>
      </w:r>
    </w:p>
    <w:p w:rsidR="009D598C" w:rsidRPr="008936D3" w:rsidRDefault="000654C6" w:rsidP="008936D3">
      <w:pPr>
        <w:spacing w:line="360" w:lineRule="auto"/>
        <w:ind w:firstLineChars="300" w:firstLine="840"/>
        <w:rPr>
          <w:rFonts w:ascii="仿宋" w:eastAsia="仿宋" w:hAnsi="仿宋"/>
          <w:sz w:val="28"/>
          <w:szCs w:val="28"/>
        </w:rPr>
      </w:pPr>
      <w:r w:rsidRPr="008936D3">
        <w:rPr>
          <w:rFonts w:ascii="仿宋" w:eastAsia="仿宋" w:hAnsi="仿宋" w:hint="eastAsia"/>
          <w:sz w:val="28"/>
          <w:szCs w:val="28"/>
        </w:rPr>
        <w:t>演讲顺序：确认好参赛班级后，统一时间进行抽签选取演讲顺序；</w:t>
      </w:r>
    </w:p>
    <w:p w:rsidR="009D598C" w:rsidRPr="008936D3" w:rsidRDefault="001E0F1F" w:rsidP="008936D3">
      <w:pPr>
        <w:spacing w:line="360" w:lineRule="auto"/>
        <w:ind w:firstLineChars="300" w:firstLine="840"/>
        <w:rPr>
          <w:rFonts w:ascii="仿宋" w:eastAsia="仿宋" w:hAnsi="仿宋"/>
          <w:sz w:val="28"/>
          <w:szCs w:val="28"/>
        </w:rPr>
      </w:pPr>
      <w:r w:rsidRPr="008936D3">
        <w:rPr>
          <w:rFonts w:ascii="仿宋" w:eastAsia="仿宋" w:hAnsi="仿宋" w:hint="eastAsia"/>
          <w:sz w:val="28"/>
          <w:szCs w:val="28"/>
        </w:rPr>
        <w:t>评比方式：</w:t>
      </w:r>
      <w:r w:rsidR="008A426E">
        <w:rPr>
          <w:rFonts w:ascii="仿宋" w:eastAsia="仿宋" w:hAnsi="仿宋" w:hint="eastAsia"/>
          <w:sz w:val="28"/>
          <w:szCs w:val="28"/>
        </w:rPr>
        <w:t>参加</w:t>
      </w:r>
      <w:r w:rsidR="000654C6" w:rsidRPr="008936D3">
        <w:rPr>
          <w:rFonts w:ascii="仿宋" w:eastAsia="仿宋" w:hAnsi="仿宋" w:hint="eastAsia"/>
          <w:sz w:val="28"/>
          <w:szCs w:val="28"/>
        </w:rPr>
        <w:t>评比的班级将本班实行</w:t>
      </w:r>
      <w:proofErr w:type="gramStart"/>
      <w:r w:rsidR="000654C6" w:rsidRPr="008936D3">
        <w:rPr>
          <w:rFonts w:ascii="仿宋" w:eastAsia="仿宋" w:hAnsi="仿宋" w:hint="eastAsia"/>
          <w:sz w:val="28"/>
          <w:szCs w:val="28"/>
        </w:rPr>
        <w:t>“</w:t>
      </w:r>
      <w:proofErr w:type="gramEnd"/>
      <w:r w:rsidR="000654C6" w:rsidRPr="008936D3">
        <w:rPr>
          <w:rFonts w:ascii="仿宋" w:eastAsia="仿宋" w:hAnsi="仿宋" w:hint="eastAsia"/>
          <w:sz w:val="28"/>
          <w:szCs w:val="28"/>
        </w:rPr>
        <w:t>红白卡“制度的具体内容、实行情况、初步成果等内容以及制度实行情景剧；以情景剧（</w:t>
      </w:r>
      <w:r w:rsidR="00953806" w:rsidRPr="008936D3">
        <w:rPr>
          <w:rFonts w:ascii="仿宋" w:eastAsia="仿宋" w:hAnsi="仿宋" w:hint="eastAsia"/>
          <w:sz w:val="28"/>
          <w:szCs w:val="28"/>
        </w:rPr>
        <w:t>4</w:t>
      </w:r>
      <w:r w:rsidR="000654C6" w:rsidRPr="008936D3">
        <w:rPr>
          <w:rFonts w:ascii="仿宋" w:eastAsia="仿宋" w:hAnsi="仿宋" w:hint="eastAsia"/>
          <w:sz w:val="28"/>
          <w:szCs w:val="28"/>
        </w:rPr>
        <w:t>分钟）与PPT演讲（4分钟）结合的形式展示出来，让同学及老师们能很好的了解到红白卡制度在班级实行后的具体情况；</w:t>
      </w:r>
    </w:p>
    <w:p w:rsidR="009D598C" w:rsidRDefault="000654C6" w:rsidP="008936D3">
      <w:pPr>
        <w:spacing w:line="360" w:lineRule="auto"/>
        <w:ind w:firstLineChars="300" w:firstLine="840"/>
        <w:rPr>
          <w:rFonts w:ascii="仿宋" w:eastAsia="仿宋" w:hAnsi="仿宋"/>
          <w:sz w:val="28"/>
          <w:szCs w:val="28"/>
        </w:rPr>
      </w:pPr>
      <w:r w:rsidRPr="008936D3">
        <w:rPr>
          <w:rFonts w:ascii="仿宋" w:eastAsia="仿宋" w:hAnsi="仿宋" w:hint="eastAsia"/>
          <w:sz w:val="28"/>
          <w:szCs w:val="28"/>
        </w:rPr>
        <w:lastRenderedPageBreak/>
        <w:t>演示要求：情景剧</w:t>
      </w:r>
      <w:r w:rsidR="001E0F1F" w:rsidRPr="008936D3">
        <w:rPr>
          <w:rFonts w:ascii="仿宋" w:eastAsia="仿宋" w:hAnsi="仿宋" w:hint="eastAsia"/>
          <w:sz w:val="28"/>
          <w:szCs w:val="28"/>
        </w:rPr>
        <w:t>现场演绎，3-5</w:t>
      </w:r>
      <w:r w:rsidRPr="008936D3">
        <w:rPr>
          <w:rFonts w:ascii="仿宋" w:eastAsia="仿宋" w:hAnsi="仿宋" w:hint="eastAsia"/>
          <w:sz w:val="28"/>
          <w:szCs w:val="28"/>
        </w:rPr>
        <w:t>人为宜，时间控制在</w:t>
      </w:r>
      <w:r w:rsidR="00953806" w:rsidRPr="008936D3">
        <w:rPr>
          <w:rFonts w:ascii="仿宋" w:eastAsia="仿宋" w:hAnsi="仿宋" w:hint="eastAsia"/>
          <w:sz w:val="28"/>
          <w:szCs w:val="28"/>
        </w:rPr>
        <w:t>4</w:t>
      </w:r>
      <w:r w:rsidRPr="008936D3">
        <w:rPr>
          <w:rFonts w:ascii="仿宋" w:eastAsia="仿宋" w:hAnsi="仿宋" w:hint="eastAsia"/>
          <w:sz w:val="28"/>
          <w:szCs w:val="28"/>
        </w:rPr>
        <w:t>分钟</w:t>
      </w:r>
      <w:r w:rsidR="001E0F1F" w:rsidRPr="008936D3">
        <w:rPr>
          <w:rFonts w:ascii="仿宋" w:eastAsia="仿宋" w:hAnsi="仿宋" w:hint="eastAsia"/>
          <w:sz w:val="28"/>
          <w:szCs w:val="28"/>
        </w:rPr>
        <w:t>，重现本班红白卡制度实施时的场景</w:t>
      </w:r>
      <w:r w:rsidR="00F41158" w:rsidRPr="008936D3">
        <w:rPr>
          <w:rFonts w:ascii="仿宋" w:eastAsia="仿宋" w:hAnsi="仿宋" w:hint="eastAsia"/>
          <w:sz w:val="28"/>
          <w:szCs w:val="28"/>
        </w:rPr>
        <w:t>，情景</w:t>
      </w:r>
      <w:proofErr w:type="gramStart"/>
      <w:r w:rsidR="00F41158" w:rsidRPr="008936D3">
        <w:rPr>
          <w:rFonts w:ascii="仿宋" w:eastAsia="仿宋" w:hAnsi="仿宋" w:hint="eastAsia"/>
          <w:sz w:val="28"/>
          <w:szCs w:val="28"/>
        </w:rPr>
        <w:t>剧采用</w:t>
      </w:r>
      <w:proofErr w:type="gramEnd"/>
      <w:r w:rsidR="00F41158" w:rsidRPr="008936D3">
        <w:rPr>
          <w:rFonts w:ascii="仿宋" w:eastAsia="仿宋" w:hAnsi="仿宋" w:hint="eastAsia"/>
          <w:sz w:val="28"/>
          <w:szCs w:val="28"/>
        </w:rPr>
        <w:t>抽签选取剧本名，评比班级需要自己编写剧本，</w:t>
      </w:r>
      <w:r w:rsidR="00D820A7" w:rsidRPr="008936D3">
        <w:rPr>
          <w:rFonts w:ascii="仿宋" w:eastAsia="仿宋" w:hAnsi="仿宋" w:hint="eastAsia"/>
          <w:sz w:val="28"/>
          <w:szCs w:val="28"/>
        </w:rPr>
        <w:t>将</w:t>
      </w:r>
      <w:r w:rsidR="00F41158" w:rsidRPr="008936D3">
        <w:rPr>
          <w:rFonts w:ascii="仿宋" w:eastAsia="仿宋" w:hAnsi="仿宋" w:hint="eastAsia"/>
          <w:sz w:val="28"/>
          <w:szCs w:val="28"/>
        </w:rPr>
        <w:t>通知时间进行彩排</w:t>
      </w:r>
      <w:r w:rsidR="00D820A7" w:rsidRPr="008936D3">
        <w:rPr>
          <w:rFonts w:ascii="仿宋" w:eastAsia="仿宋" w:hAnsi="仿宋" w:hint="eastAsia"/>
          <w:sz w:val="28"/>
          <w:szCs w:val="28"/>
        </w:rPr>
        <w:t>；PPT演讲，</w:t>
      </w:r>
      <w:r w:rsidR="001E0F1F" w:rsidRPr="008936D3">
        <w:rPr>
          <w:rFonts w:ascii="仿宋" w:eastAsia="仿宋" w:hAnsi="仿宋" w:hint="eastAsia"/>
          <w:sz w:val="28"/>
          <w:szCs w:val="28"/>
        </w:rPr>
        <w:t>以本班设立的“红白卡”</w:t>
      </w:r>
      <w:r w:rsidR="00D820A7" w:rsidRPr="008936D3">
        <w:rPr>
          <w:rFonts w:ascii="仿宋" w:eastAsia="仿宋" w:hAnsi="仿宋" w:hint="eastAsia"/>
          <w:sz w:val="28"/>
          <w:szCs w:val="28"/>
        </w:rPr>
        <w:t>制度的具体内容、实行情况、初步成果为主要内容，配合演讲者的解说，让评委深入了解该班红白卡实施情况；总演示时间为</w:t>
      </w:r>
      <w:r w:rsidR="00953806" w:rsidRPr="008936D3">
        <w:rPr>
          <w:rFonts w:ascii="仿宋" w:eastAsia="仿宋" w:hAnsi="仿宋" w:hint="eastAsia"/>
          <w:sz w:val="28"/>
          <w:szCs w:val="28"/>
        </w:rPr>
        <w:t>8</w:t>
      </w:r>
      <w:r w:rsidR="00D820A7" w:rsidRPr="008936D3">
        <w:rPr>
          <w:rFonts w:ascii="仿宋" w:eastAsia="仿宋" w:hAnsi="仿宋" w:hint="eastAsia"/>
          <w:sz w:val="28"/>
          <w:szCs w:val="28"/>
        </w:rPr>
        <w:t>分钟，各班级可灵活分配情景剧与PPT演讲顺序，但时间分别计算。</w:t>
      </w:r>
    </w:p>
    <w:p w:rsidR="008A426E" w:rsidRPr="008936D3" w:rsidRDefault="008A426E" w:rsidP="008936D3">
      <w:pPr>
        <w:spacing w:line="360" w:lineRule="auto"/>
        <w:ind w:firstLineChars="300" w:firstLine="840"/>
        <w:rPr>
          <w:rFonts w:ascii="仿宋" w:eastAsia="仿宋" w:hAnsi="仿宋"/>
          <w:sz w:val="28"/>
          <w:szCs w:val="28"/>
        </w:rPr>
      </w:pPr>
      <w:r>
        <w:rPr>
          <w:rFonts w:ascii="仿宋" w:eastAsia="仿宋" w:hAnsi="仿宋" w:hint="eastAsia"/>
          <w:sz w:val="28"/>
          <w:szCs w:val="28"/>
        </w:rPr>
        <w:t>评比结果：最终成绩由辅导员推荐班级成绩排名（占30%）</w:t>
      </w:r>
      <w:r w:rsidR="0083033C">
        <w:rPr>
          <w:rFonts w:ascii="仿宋" w:eastAsia="仿宋" w:hAnsi="仿宋" w:hint="eastAsia"/>
          <w:sz w:val="28"/>
          <w:szCs w:val="28"/>
        </w:rPr>
        <w:t>和现场评比排名（占70%）决定。</w:t>
      </w:r>
    </w:p>
    <w:p w:rsidR="009D598C" w:rsidRPr="008936D3" w:rsidRDefault="00D71829" w:rsidP="00D73D71">
      <w:pPr>
        <w:pStyle w:val="11"/>
        <w:spacing w:line="360" w:lineRule="auto"/>
        <w:ind w:firstLineChars="0" w:firstLine="0"/>
        <w:rPr>
          <w:rFonts w:ascii="黑体" w:eastAsia="黑体" w:hAnsi="黑体"/>
          <w:bCs/>
          <w:color w:val="auto"/>
          <w:sz w:val="28"/>
          <w:szCs w:val="28"/>
        </w:rPr>
      </w:pPr>
      <w:r w:rsidRPr="008936D3">
        <w:rPr>
          <w:rFonts w:ascii="仿宋" w:eastAsia="仿宋" w:hAnsi="仿宋" w:hint="eastAsia"/>
          <w:b/>
          <w:sz w:val="28"/>
          <w:szCs w:val="28"/>
        </w:rPr>
        <w:t xml:space="preserve">  </w:t>
      </w:r>
      <w:r w:rsidRPr="008936D3">
        <w:rPr>
          <w:rFonts w:ascii="黑体" w:eastAsia="黑体" w:hAnsi="黑体" w:hint="eastAsia"/>
          <w:sz w:val="28"/>
          <w:szCs w:val="28"/>
        </w:rPr>
        <w:t xml:space="preserve">  </w:t>
      </w:r>
      <w:r w:rsidRPr="008936D3">
        <w:rPr>
          <w:rFonts w:ascii="黑体" w:eastAsia="黑体" w:hAnsi="黑体" w:hint="eastAsia"/>
          <w:color w:val="auto"/>
          <w:sz w:val="28"/>
          <w:szCs w:val="28"/>
        </w:rPr>
        <w:t>五</w:t>
      </w:r>
      <w:r w:rsidR="001E0F1F" w:rsidRPr="008936D3">
        <w:rPr>
          <w:rFonts w:ascii="黑体" w:eastAsia="黑体" w:hAnsi="黑体" w:hint="eastAsia"/>
          <w:color w:val="auto"/>
          <w:sz w:val="28"/>
          <w:szCs w:val="28"/>
        </w:rPr>
        <w:t>、奖项设置</w:t>
      </w:r>
    </w:p>
    <w:p w:rsidR="009D598C" w:rsidRPr="008936D3" w:rsidRDefault="001E0F1F" w:rsidP="008936D3">
      <w:pPr>
        <w:spacing w:line="360" w:lineRule="auto"/>
        <w:ind w:firstLineChars="200" w:firstLine="560"/>
        <w:rPr>
          <w:rFonts w:ascii="仿宋" w:eastAsia="仿宋" w:hAnsi="仿宋"/>
          <w:color w:val="auto"/>
          <w:sz w:val="28"/>
          <w:szCs w:val="28"/>
        </w:rPr>
      </w:pPr>
      <w:r w:rsidRPr="008936D3">
        <w:rPr>
          <w:rFonts w:ascii="仿宋" w:eastAsia="仿宋" w:hAnsi="仿宋" w:hint="eastAsia"/>
          <w:color w:val="auto"/>
          <w:sz w:val="28"/>
          <w:szCs w:val="28"/>
        </w:rPr>
        <w:t>本次</w:t>
      </w:r>
      <w:r w:rsidR="00D73D71" w:rsidRPr="008936D3">
        <w:rPr>
          <w:rFonts w:ascii="仿宋" w:eastAsia="仿宋" w:hAnsi="仿宋" w:hint="eastAsia"/>
          <w:color w:val="auto"/>
          <w:sz w:val="28"/>
          <w:szCs w:val="28"/>
        </w:rPr>
        <w:t>比赛为校</w:t>
      </w:r>
      <w:r w:rsidR="00FC580F" w:rsidRPr="008936D3">
        <w:rPr>
          <w:rFonts w:ascii="仿宋" w:eastAsia="仿宋" w:hAnsi="仿宋" w:hint="eastAsia"/>
          <w:color w:val="auto"/>
          <w:sz w:val="28"/>
          <w:szCs w:val="28"/>
        </w:rPr>
        <w:t>级比赛，依照综合素质测评实施办法加分；</w:t>
      </w:r>
    </w:p>
    <w:p w:rsidR="009D598C" w:rsidRPr="008936D3" w:rsidRDefault="002045B8" w:rsidP="008936D3">
      <w:pPr>
        <w:spacing w:line="360" w:lineRule="auto"/>
        <w:ind w:firstLineChars="200" w:firstLine="560"/>
        <w:rPr>
          <w:rFonts w:ascii="仿宋" w:eastAsia="仿宋" w:hAnsi="仿宋"/>
          <w:color w:val="auto"/>
          <w:sz w:val="28"/>
          <w:szCs w:val="28"/>
        </w:rPr>
      </w:pPr>
      <w:r w:rsidRPr="008936D3">
        <w:rPr>
          <w:rFonts w:ascii="仿宋" w:eastAsia="仿宋" w:hAnsi="仿宋" w:hint="eastAsia"/>
          <w:color w:val="auto"/>
          <w:sz w:val="28"/>
          <w:szCs w:val="28"/>
        </w:rPr>
        <w:t>1、</w:t>
      </w:r>
      <w:r w:rsidR="001E0F1F" w:rsidRPr="008936D3">
        <w:rPr>
          <w:rFonts w:ascii="仿宋" w:eastAsia="仿宋" w:hAnsi="仿宋" w:hint="eastAsia"/>
          <w:color w:val="auto"/>
          <w:sz w:val="28"/>
          <w:szCs w:val="28"/>
        </w:rPr>
        <w:t>一等奖</w:t>
      </w:r>
      <w:r w:rsidR="00F10BDB" w:rsidRPr="008936D3">
        <w:rPr>
          <w:rFonts w:ascii="仿宋" w:eastAsia="仿宋" w:hAnsi="仿宋" w:hint="eastAsia"/>
          <w:color w:val="auto"/>
          <w:sz w:val="28"/>
          <w:szCs w:val="28"/>
        </w:rPr>
        <w:t>1</w:t>
      </w:r>
      <w:r w:rsidR="00FC580F" w:rsidRPr="008936D3">
        <w:rPr>
          <w:rFonts w:ascii="仿宋" w:eastAsia="仿宋" w:hAnsi="仿宋" w:hint="eastAsia"/>
          <w:color w:val="auto"/>
          <w:sz w:val="28"/>
          <w:szCs w:val="28"/>
        </w:rPr>
        <w:t>名，</w:t>
      </w:r>
      <w:r w:rsidR="001C10EC" w:rsidRPr="008936D3">
        <w:rPr>
          <w:rFonts w:ascii="仿宋" w:eastAsia="仿宋" w:hAnsi="仿宋" w:hint="eastAsia"/>
          <w:color w:val="auto"/>
          <w:sz w:val="28"/>
          <w:szCs w:val="28"/>
        </w:rPr>
        <w:t>参照</w:t>
      </w:r>
      <w:r w:rsidR="00D2749D" w:rsidRPr="008936D3">
        <w:rPr>
          <w:rFonts w:ascii="仿宋" w:eastAsia="仿宋" w:hAnsi="仿宋" w:hint="eastAsia"/>
          <w:color w:val="auto"/>
          <w:sz w:val="28"/>
          <w:szCs w:val="28"/>
        </w:rPr>
        <w:t>《学生手册》校级</w:t>
      </w:r>
      <w:r w:rsidR="00D35C27">
        <w:rPr>
          <w:rFonts w:ascii="仿宋" w:eastAsia="仿宋" w:hAnsi="仿宋" w:hint="eastAsia"/>
          <w:color w:val="auto"/>
          <w:sz w:val="28"/>
          <w:szCs w:val="28"/>
        </w:rPr>
        <w:t>竞赛</w:t>
      </w:r>
      <w:r w:rsidR="00AD1C27" w:rsidRPr="008936D3">
        <w:rPr>
          <w:rFonts w:ascii="仿宋" w:eastAsia="仿宋" w:hAnsi="仿宋" w:hint="eastAsia"/>
          <w:color w:val="auto"/>
          <w:sz w:val="28"/>
          <w:szCs w:val="28"/>
        </w:rPr>
        <w:t>荣誉</w:t>
      </w:r>
      <w:r w:rsidR="001C10EC" w:rsidRPr="008936D3">
        <w:rPr>
          <w:rFonts w:ascii="仿宋" w:eastAsia="仿宋" w:hAnsi="仿宋" w:hint="eastAsia"/>
          <w:color w:val="auto"/>
          <w:sz w:val="28"/>
          <w:szCs w:val="28"/>
        </w:rPr>
        <w:t>加分</w:t>
      </w:r>
      <w:r w:rsidR="00D35C27">
        <w:rPr>
          <w:rFonts w:ascii="仿宋" w:eastAsia="仿宋" w:hAnsi="仿宋" w:hint="eastAsia"/>
          <w:color w:val="auto"/>
          <w:sz w:val="28"/>
          <w:szCs w:val="28"/>
        </w:rPr>
        <w:t>，班级成员奖励2.5</w:t>
      </w:r>
      <w:r w:rsidR="00D35C27" w:rsidRPr="008936D3">
        <w:rPr>
          <w:rFonts w:ascii="仿宋" w:eastAsia="仿宋" w:hAnsi="仿宋" w:hint="eastAsia"/>
          <w:color w:val="auto"/>
          <w:sz w:val="28"/>
          <w:szCs w:val="28"/>
        </w:rPr>
        <w:t>分/人</w:t>
      </w:r>
      <w:r w:rsidR="00D35C27">
        <w:rPr>
          <w:rFonts w:ascii="仿宋" w:eastAsia="仿宋" w:hAnsi="仿宋" w:hint="eastAsia"/>
          <w:color w:val="auto"/>
          <w:sz w:val="28"/>
          <w:szCs w:val="28"/>
        </w:rPr>
        <w:t>，</w:t>
      </w:r>
      <w:r w:rsidR="00D2749D" w:rsidRPr="008936D3">
        <w:rPr>
          <w:rFonts w:ascii="仿宋" w:eastAsia="仿宋" w:hAnsi="仿宋" w:hint="eastAsia"/>
          <w:color w:val="auto"/>
          <w:sz w:val="28"/>
          <w:szCs w:val="28"/>
        </w:rPr>
        <w:t>班级负责人</w:t>
      </w:r>
      <w:r w:rsidR="00D35C27">
        <w:rPr>
          <w:rFonts w:ascii="仿宋" w:eastAsia="仿宋" w:hAnsi="仿宋" w:hint="eastAsia"/>
          <w:color w:val="auto"/>
          <w:sz w:val="28"/>
          <w:szCs w:val="28"/>
        </w:rPr>
        <w:t>及</w:t>
      </w:r>
      <w:r w:rsidR="00B4248D" w:rsidRPr="008936D3">
        <w:rPr>
          <w:rFonts w:ascii="仿宋" w:eastAsia="仿宋" w:hAnsi="仿宋" w:hint="eastAsia"/>
          <w:color w:val="auto"/>
          <w:sz w:val="28"/>
          <w:szCs w:val="28"/>
        </w:rPr>
        <w:t>情景剧参演人员</w:t>
      </w:r>
      <w:r w:rsidR="00D35C27">
        <w:rPr>
          <w:rFonts w:ascii="仿宋" w:eastAsia="仿宋" w:hAnsi="仿宋" w:hint="eastAsia"/>
          <w:color w:val="auto"/>
          <w:sz w:val="28"/>
          <w:szCs w:val="28"/>
        </w:rPr>
        <w:t>，奖励校园活动完成章1次</w:t>
      </w:r>
      <w:r w:rsidR="00FC580F" w:rsidRPr="008936D3">
        <w:rPr>
          <w:rFonts w:ascii="仿宋" w:eastAsia="仿宋" w:hAnsi="仿宋" w:hint="eastAsia"/>
          <w:color w:val="auto"/>
          <w:sz w:val="28"/>
          <w:szCs w:val="28"/>
        </w:rPr>
        <w:t>；</w:t>
      </w:r>
      <w:r w:rsidR="00B4248D" w:rsidRPr="008936D3">
        <w:rPr>
          <w:rFonts w:ascii="仿宋" w:eastAsia="仿宋" w:hAnsi="仿宋"/>
          <w:color w:val="auto"/>
          <w:sz w:val="28"/>
          <w:szCs w:val="28"/>
        </w:rPr>
        <w:t xml:space="preserve"> </w:t>
      </w:r>
    </w:p>
    <w:p w:rsidR="00D35C27" w:rsidRPr="008936D3" w:rsidRDefault="002045B8" w:rsidP="00D35C27">
      <w:pPr>
        <w:spacing w:line="360" w:lineRule="auto"/>
        <w:ind w:firstLineChars="200" w:firstLine="560"/>
        <w:rPr>
          <w:rFonts w:ascii="仿宋" w:eastAsia="仿宋" w:hAnsi="仿宋"/>
          <w:color w:val="auto"/>
          <w:sz w:val="28"/>
          <w:szCs w:val="28"/>
        </w:rPr>
      </w:pPr>
      <w:r w:rsidRPr="008936D3">
        <w:rPr>
          <w:rFonts w:ascii="仿宋" w:eastAsia="仿宋" w:hAnsi="仿宋" w:hint="eastAsia"/>
          <w:color w:val="auto"/>
          <w:sz w:val="28"/>
          <w:szCs w:val="28"/>
        </w:rPr>
        <w:t>2、</w:t>
      </w:r>
      <w:r w:rsidR="001E0F1F" w:rsidRPr="008936D3">
        <w:rPr>
          <w:rFonts w:ascii="仿宋" w:eastAsia="仿宋" w:hAnsi="仿宋" w:hint="eastAsia"/>
          <w:color w:val="auto"/>
          <w:sz w:val="28"/>
          <w:szCs w:val="28"/>
        </w:rPr>
        <w:t>二等奖</w:t>
      </w:r>
      <w:r w:rsidR="00F10BDB" w:rsidRPr="008936D3">
        <w:rPr>
          <w:rFonts w:ascii="仿宋" w:eastAsia="仿宋" w:hAnsi="仿宋" w:hint="eastAsia"/>
          <w:color w:val="auto"/>
          <w:sz w:val="28"/>
          <w:szCs w:val="28"/>
        </w:rPr>
        <w:t>2</w:t>
      </w:r>
      <w:r w:rsidR="001E0F1F" w:rsidRPr="008936D3">
        <w:rPr>
          <w:rFonts w:ascii="仿宋" w:eastAsia="仿宋" w:hAnsi="仿宋" w:hint="eastAsia"/>
          <w:color w:val="auto"/>
          <w:sz w:val="28"/>
          <w:szCs w:val="28"/>
        </w:rPr>
        <w:t>名，</w:t>
      </w:r>
      <w:r w:rsidR="00D35C27" w:rsidRPr="008936D3">
        <w:rPr>
          <w:rFonts w:ascii="仿宋" w:eastAsia="仿宋" w:hAnsi="仿宋" w:hint="eastAsia"/>
          <w:color w:val="auto"/>
          <w:sz w:val="28"/>
          <w:szCs w:val="28"/>
        </w:rPr>
        <w:t>参照《学生手册》校级</w:t>
      </w:r>
      <w:r w:rsidR="00D35C27">
        <w:rPr>
          <w:rFonts w:ascii="仿宋" w:eastAsia="仿宋" w:hAnsi="仿宋" w:hint="eastAsia"/>
          <w:color w:val="auto"/>
          <w:sz w:val="28"/>
          <w:szCs w:val="28"/>
        </w:rPr>
        <w:t>竞赛</w:t>
      </w:r>
      <w:r w:rsidR="00D35C27" w:rsidRPr="008936D3">
        <w:rPr>
          <w:rFonts w:ascii="仿宋" w:eastAsia="仿宋" w:hAnsi="仿宋" w:hint="eastAsia"/>
          <w:color w:val="auto"/>
          <w:sz w:val="28"/>
          <w:szCs w:val="28"/>
        </w:rPr>
        <w:t>荣誉加分</w:t>
      </w:r>
      <w:r w:rsidR="00D35C27">
        <w:rPr>
          <w:rFonts w:ascii="仿宋" w:eastAsia="仿宋" w:hAnsi="仿宋" w:hint="eastAsia"/>
          <w:color w:val="auto"/>
          <w:sz w:val="28"/>
          <w:szCs w:val="28"/>
        </w:rPr>
        <w:t>，班级成员奖励2</w:t>
      </w:r>
      <w:r w:rsidR="00D35C27" w:rsidRPr="008936D3">
        <w:rPr>
          <w:rFonts w:ascii="仿宋" w:eastAsia="仿宋" w:hAnsi="仿宋" w:hint="eastAsia"/>
          <w:color w:val="auto"/>
          <w:sz w:val="28"/>
          <w:szCs w:val="28"/>
        </w:rPr>
        <w:t>分/人</w:t>
      </w:r>
      <w:r w:rsidR="00D35C27">
        <w:rPr>
          <w:rFonts w:ascii="仿宋" w:eastAsia="仿宋" w:hAnsi="仿宋" w:hint="eastAsia"/>
          <w:color w:val="auto"/>
          <w:sz w:val="28"/>
          <w:szCs w:val="28"/>
        </w:rPr>
        <w:t>，</w:t>
      </w:r>
      <w:r w:rsidR="00D35C27" w:rsidRPr="008936D3">
        <w:rPr>
          <w:rFonts w:ascii="仿宋" w:eastAsia="仿宋" w:hAnsi="仿宋" w:hint="eastAsia"/>
          <w:color w:val="auto"/>
          <w:sz w:val="28"/>
          <w:szCs w:val="28"/>
        </w:rPr>
        <w:t>班级负责人</w:t>
      </w:r>
      <w:r w:rsidR="00D35C27">
        <w:rPr>
          <w:rFonts w:ascii="仿宋" w:eastAsia="仿宋" w:hAnsi="仿宋" w:hint="eastAsia"/>
          <w:color w:val="auto"/>
          <w:sz w:val="28"/>
          <w:szCs w:val="28"/>
        </w:rPr>
        <w:t>及</w:t>
      </w:r>
      <w:r w:rsidR="00D35C27" w:rsidRPr="008936D3">
        <w:rPr>
          <w:rFonts w:ascii="仿宋" w:eastAsia="仿宋" w:hAnsi="仿宋" w:hint="eastAsia"/>
          <w:color w:val="auto"/>
          <w:sz w:val="28"/>
          <w:szCs w:val="28"/>
        </w:rPr>
        <w:t>情景剧参演人员</w:t>
      </w:r>
      <w:r w:rsidR="00D35C27">
        <w:rPr>
          <w:rFonts w:ascii="仿宋" w:eastAsia="仿宋" w:hAnsi="仿宋" w:hint="eastAsia"/>
          <w:color w:val="auto"/>
          <w:sz w:val="28"/>
          <w:szCs w:val="28"/>
        </w:rPr>
        <w:t>，奖励校园活动完成章1次</w:t>
      </w:r>
      <w:r w:rsidR="00D35C27" w:rsidRPr="008936D3">
        <w:rPr>
          <w:rFonts w:ascii="仿宋" w:eastAsia="仿宋" w:hAnsi="仿宋" w:hint="eastAsia"/>
          <w:color w:val="auto"/>
          <w:sz w:val="28"/>
          <w:szCs w:val="28"/>
        </w:rPr>
        <w:t>；</w:t>
      </w:r>
      <w:r w:rsidR="00D35C27" w:rsidRPr="008936D3">
        <w:rPr>
          <w:rFonts w:ascii="仿宋" w:eastAsia="仿宋" w:hAnsi="仿宋"/>
          <w:color w:val="auto"/>
          <w:sz w:val="28"/>
          <w:szCs w:val="28"/>
        </w:rPr>
        <w:t xml:space="preserve"> </w:t>
      </w:r>
    </w:p>
    <w:p w:rsidR="00FC580F" w:rsidRDefault="002045B8" w:rsidP="008936D3">
      <w:pPr>
        <w:spacing w:line="360" w:lineRule="auto"/>
        <w:ind w:firstLineChars="200" w:firstLine="560"/>
        <w:rPr>
          <w:rFonts w:ascii="仿宋" w:eastAsia="仿宋" w:hAnsi="仿宋" w:hint="eastAsia"/>
          <w:color w:val="auto"/>
          <w:sz w:val="28"/>
          <w:szCs w:val="28"/>
        </w:rPr>
      </w:pPr>
      <w:r w:rsidRPr="008936D3">
        <w:rPr>
          <w:rFonts w:ascii="仿宋" w:eastAsia="仿宋" w:hAnsi="仿宋" w:hint="eastAsia"/>
          <w:color w:val="auto"/>
          <w:sz w:val="28"/>
          <w:szCs w:val="28"/>
        </w:rPr>
        <w:t>3、</w:t>
      </w:r>
      <w:r w:rsidR="001E0F1F" w:rsidRPr="008936D3">
        <w:rPr>
          <w:rFonts w:ascii="仿宋" w:eastAsia="仿宋" w:hAnsi="仿宋" w:hint="eastAsia"/>
          <w:color w:val="auto"/>
          <w:sz w:val="28"/>
          <w:szCs w:val="28"/>
        </w:rPr>
        <w:t>三等</w:t>
      </w:r>
      <w:r w:rsidR="00D60743" w:rsidRPr="008936D3">
        <w:rPr>
          <w:rFonts w:ascii="仿宋" w:eastAsia="仿宋" w:hAnsi="仿宋" w:hint="eastAsia"/>
          <w:color w:val="auto"/>
          <w:sz w:val="28"/>
          <w:szCs w:val="28"/>
        </w:rPr>
        <w:t>奖</w:t>
      </w:r>
      <w:r w:rsidR="00F10BDB" w:rsidRPr="008936D3">
        <w:rPr>
          <w:rFonts w:ascii="仿宋" w:eastAsia="仿宋" w:hAnsi="仿宋" w:hint="eastAsia"/>
          <w:color w:val="auto"/>
          <w:sz w:val="28"/>
          <w:szCs w:val="28"/>
        </w:rPr>
        <w:t>3</w:t>
      </w:r>
      <w:r w:rsidR="001E0F1F" w:rsidRPr="008936D3">
        <w:rPr>
          <w:rFonts w:ascii="仿宋" w:eastAsia="仿宋" w:hAnsi="仿宋" w:hint="eastAsia"/>
          <w:color w:val="auto"/>
          <w:sz w:val="28"/>
          <w:szCs w:val="28"/>
        </w:rPr>
        <w:t>名，</w:t>
      </w:r>
      <w:r w:rsidR="00D35C27" w:rsidRPr="008936D3">
        <w:rPr>
          <w:rFonts w:ascii="仿宋" w:eastAsia="仿宋" w:hAnsi="仿宋" w:hint="eastAsia"/>
          <w:color w:val="auto"/>
          <w:sz w:val="28"/>
          <w:szCs w:val="28"/>
        </w:rPr>
        <w:t>参照《学生手册》校级</w:t>
      </w:r>
      <w:r w:rsidR="00D35C27">
        <w:rPr>
          <w:rFonts w:ascii="仿宋" w:eastAsia="仿宋" w:hAnsi="仿宋" w:hint="eastAsia"/>
          <w:color w:val="auto"/>
          <w:sz w:val="28"/>
          <w:szCs w:val="28"/>
        </w:rPr>
        <w:t>竞赛</w:t>
      </w:r>
      <w:r w:rsidR="00D35C27" w:rsidRPr="008936D3">
        <w:rPr>
          <w:rFonts w:ascii="仿宋" w:eastAsia="仿宋" w:hAnsi="仿宋" w:hint="eastAsia"/>
          <w:color w:val="auto"/>
          <w:sz w:val="28"/>
          <w:szCs w:val="28"/>
        </w:rPr>
        <w:t>荣誉加分</w:t>
      </w:r>
      <w:r w:rsidR="00D35C27">
        <w:rPr>
          <w:rFonts w:ascii="仿宋" w:eastAsia="仿宋" w:hAnsi="仿宋" w:hint="eastAsia"/>
          <w:color w:val="auto"/>
          <w:sz w:val="28"/>
          <w:szCs w:val="28"/>
        </w:rPr>
        <w:t>，班级成员奖励1.5</w:t>
      </w:r>
      <w:r w:rsidR="00D35C27" w:rsidRPr="008936D3">
        <w:rPr>
          <w:rFonts w:ascii="仿宋" w:eastAsia="仿宋" w:hAnsi="仿宋" w:hint="eastAsia"/>
          <w:color w:val="auto"/>
          <w:sz w:val="28"/>
          <w:szCs w:val="28"/>
        </w:rPr>
        <w:t>分/人</w:t>
      </w:r>
      <w:r w:rsidR="00D35C27">
        <w:rPr>
          <w:rFonts w:ascii="仿宋" w:eastAsia="仿宋" w:hAnsi="仿宋" w:hint="eastAsia"/>
          <w:color w:val="auto"/>
          <w:sz w:val="28"/>
          <w:szCs w:val="28"/>
        </w:rPr>
        <w:t>，</w:t>
      </w:r>
      <w:r w:rsidR="00D35C27" w:rsidRPr="008936D3">
        <w:rPr>
          <w:rFonts w:ascii="仿宋" w:eastAsia="仿宋" w:hAnsi="仿宋" w:hint="eastAsia"/>
          <w:color w:val="auto"/>
          <w:sz w:val="28"/>
          <w:szCs w:val="28"/>
        </w:rPr>
        <w:t>班级负责人</w:t>
      </w:r>
      <w:r w:rsidR="00D35C27">
        <w:rPr>
          <w:rFonts w:ascii="仿宋" w:eastAsia="仿宋" w:hAnsi="仿宋" w:hint="eastAsia"/>
          <w:color w:val="auto"/>
          <w:sz w:val="28"/>
          <w:szCs w:val="28"/>
        </w:rPr>
        <w:t>及</w:t>
      </w:r>
      <w:r w:rsidR="00D35C27" w:rsidRPr="008936D3">
        <w:rPr>
          <w:rFonts w:ascii="仿宋" w:eastAsia="仿宋" w:hAnsi="仿宋" w:hint="eastAsia"/>
          <w:color w:val="auto"/>
          <w:sz w:val="28"/>
          <w:szCs w:val="28"/>
        </w:rPr>
        <w:t>情景剧参演人员</w:t>
      </w:r>
      <w:r w:rsidR="00D35C27">
        <w:rPr>
          <w:rFonts w:ascii="仿宋" w:eastAsia="仿宋" w:hAnsi="仿宋" w:hint="eastAsia"/>
          <w:color w:val="auto"/>
          <w:sz w:val="28"/>
          <w:szCs w:val="28"/>
        </w:rPr>
        <w:t>，奖励校园活动完成章1次；</w:t>
      </w:r>
    </w:p>
    <w:p w:rsidR="00D35C27" w:rsidRPr="00D35C27" w:rsidRDefault="00D35C27" w:rsidP="008936D3">
      <w:pPr>
        <w:spacing w:line="360" w:lineRule="auto"/>
        <w:ind w:firstLineChars="200" w:firstLine="560"/>
        <w:rPr>
          <w:rFonts w:ascii="仿宋" w:eastAsia="仿宋" w:hAnsi="仿宋"/>
          <w:color w:val="auto"/>
          <w:sz w:val="28"/>
          <w:szCs w:val="28"/>
        </w:rPr>
      </w:pPr>
      <w:r>
        <w:rPr>
          <w:rFonts w:ascii="仿宋" w:eastAsia="仿宋" w:hAnsi="仿宋" w:hint="eastAsia"/>
          <w:color w:val="auto"/>
          <w:sz w:val="28"/>
          <w:szCs w:val="28"/>
        </w:rPr>
        <w:t>4.优胜奖若干，</w:t>
      </w:r>
      <w:r w:rsidRPr="008936D3">
        <w:rPr>
          <w:rFonts w:ascii="仿宋" w:eastAsia="仿宋" w:hAnsi="仿宋" w:hint="eastAsia"/>
          <w:color w:val="auto"/>
          <w:sz w:val="28"/>
          <w:szCs w:val="28"/>
        </w:rPr>
        <w:t>参照《学生手册》校级</w:t>
      </w:r>
      <w:r>
        <w:rPr>
          <w:rFonts w:ascii="仿宋" w:eastAsia="仿宋" w:hAnsi="仿宋" w:hint="eastAsia"/>
          <w:color w:val="auto"/>
          <w:sz w:val="28"/>
          <w:szCs w:val="28"/>
        </w:rPr>
        <w:t>竞赛</w:t>
      </w:r>
      <w:r w:rsidRPr="008936D3">
        <w:rPr>
          <w:rFonts w:ascii="仿宋" w:eastAsia="仿宋" w:hAnsi="仿宋" w:hint="eastAsia"/>
          <w:color w:val="auto"/>
          <w:sz w:val="28"/>
          <w:szCs w:val="28"/>
        </w:rPr>
        <w:t>荣誉加分</w:t>
      </w:r>
      <w:r>
        <w:rPr>
          <w:rFonts w:ascii="仿宋" w:eastAsia="仿宋" w:hAnsi="仿宋" w:hint="eastAsia"/>
          <w:color w:val="auto"/>
          <w:sz w:val="28"/>
          <w:szCs w:val="28"/>
        </w:rPr>
        <w:t>，班级成员奖励1</w:t>
      </w:r>
      <w:r w:rsidRPr="008936D3">
        <w:rPr>
          <w:rFonts w:ascii="仿宋" w:eastAsia="仿宋" w:hAnsi="仿宋" w:hint="eastAsia"/>
          <w:color w:val="auto"/>
          <w:sz w:val="28"/>
          <w:szCs w:val="28"/>
        </w:rPr>
        <w:t>分/人</w:t>
      </w:r>
      <w:r>
        <w:rPr>
          <w:rFonts w:ascii="仿宋" w:eastAsia="仿宋" w:hAnsi="仿宋" w:hint="eastAsia"/>
          <w:color w:val="auto"/>
          <w:sz w:val="28"/>
          <w:szCs w:val="28"/>
        </w:rPr>
        <w:t>，</w:t>
      </w:r>
      <w:r w:rsidRPr="008936D3">
        <w:rPr>
          <w:rFonts w:ascii="仿宋" w:eastAsia="仿宋" w:hAnsi="仿宋" w:hint="eastAsia"/>
          <w:color w:val="auto"/>
          <w:sz w:val="28"/>
          <w:szCs w:val="28"/>
        </w:rPr>
        <w:t>班级负责人</w:t>
      </w:r>
      <w:r>
        <w:rPr>
          <w:rFonts w:ascii="仿宋" w:eastAsia="仿宋" w:hAnsi="仿宋" w:hint="eastAsia"/>
          <w:color w:val="auto"/>
          <w:sz w:val="28"/>
          <w:szCs w:val="28"/>
        </w:rPr>
        <w:t>及</w:t>
      </w:r>
      <w:r w:rsidRPr="008936D3">
        <w:rPr>
          <w:rFonts w:ascii="仿宋" w:eastAsia="仿宋" w:hAnsi="仿宋" w:hint="eastAsia"/>
          <w:color w:val="auto"/>
          <w:sz w:val="28"/>
          <w:szCs w:val="28"/>
        </w:rPr>
        <w:t>情景剧参演人员</w:t>
      </w:r>
      <w:r>
        <w:rPr>
          <w:rFonts w:ascii="仿宋" w:eastAsia="仿宋" w:hAnsi="仿宋" w:hint="eastAsia"/>
          <w:color w:val="auto"/>
          <w:sz w:val="28"/>
          <w:szCs w:val="28"/>
        </w:rPr>
        <w:t>，奖励校园活动完成章1次</w:t>
      </w:r>
    </w:p>
    <w:p w:rsidR="001C00E8" w:rsidRPr="008936D3" w:rsidRDefault="00B4248D" w:rsidP="008936D3">
      <w:pPr>
        <w:spacing w:line="360" w:lineRule="auto"/>
        <w:ind w:firstLineChars="200" w:firstLine="560"/>
        <w:rPr>
          <w:rFonts w:ascii="仿宋" w:eastAsia="仿宋" w:hAnsi="仿宋"/>
          <w:color w:val="auto"/>
          <w:sz w:val="28"/>
          <w:szCs w:val="28"/>
        </w:rPr>
      </w:pPr>
      <w:r w:rsidRPr="008936D3">
        <w:rPr>
          <w:rFonts w:ascii="仿宋" w:eastAsia="仿宋" w:hAnsi="仿宋" w:hint="eastAsia"/>
          <w:color w:val="auto"/>
          <w:sz w:val="28"/>
          <w:szCs w:val="28"/>
        </w:rPr>
        <w:t>注释：班级负责人为班长、团支书两人</w:t>
      </w:r>
      <w:r w:rsidR="002E39F4">
        <w:rPr>
          <w:rFonts w:ascii="仿宋" w:eastAsia="仿宋" w:hAnsi="仿宋" w:hint="eastAsia"/>
          <w:color w:val="auto"/>
          <w:sz w:val="28"/>
          <w:szCs w:val="28"/>
        </w:rPr>
        <w:t>。</w:t>
      </w:r>
    </w:p>
    <w:p w:rsidR="001C10EC" w:rsidRPr="008936D3" w:rsidRDefault="0083033C" w:rsidP="00D73D71">
      <w:pPr>
        <w:spacing w:line="360" w:lineRule="auto"/>
        <w:jc w:val="right"/>
        <w:rPr>
          <w:rFonts w:ascii="仿宋" w:eastAsia="仿宋" w:hAnsi="仿宋"/>
          <w:sz w:val="28"/>
          <w:szCs w:val="28"/>
        </w:rPr>
      </w:pPr>
      <w:r>
        <w:rPr>
          <w:rFonts w:ascii="仿宋" w:eastAsia="仿宋" w:hAnsi="仿宋" w:hint="eastAsia"/>
          <w:sz w:val="28"/>
          <w:szCs w:val="28"/>
        </w:rPr>
        <w:t>杭州电子科技大学信息工程学院学生工作部</w:t>
      </w:r>
    </w:p>
    <w:p w:rsidR="00D820A7" w:rsidRPr="008936D3" w:rsidRDefault="00D820A7" w:rsidP="00D73D71">
      <w:pPr>
        <w:spacing w:line="360" w:lineRule="auto"/>
        <w:jc w:val="right"/>
        <w:rPr>
          <w:rFonts w:ascii="仿宋" w:eastAsia="仿宋" w:hAnsi="仿宋"/>
          <w:sz w:val="28"/>
          <w:szCs w:val="28"/>
        </w:rPr>
      </w:pPr>
      <w:r w:rsidRPr="008936D3">
        <w:rPr>
          <w:rFonts w:ascii="仿宋" w:eastAsia="仿宋" w:hAnsi="仿宋" w:hint="eastAsia"/>
          <w:sz w:val="28"/>
          <w:szCs w:val="28"/>
        </w:rPr>
        <w:t>杭州电子科技大学信息工程学院学生会</w:t>
      </w:r>
    </w:p>
    <w:p w:rsidR="00D820A7" w:rsidRPr="008936D3" w:rsidRDefault="00D820A7" w:rsidP="00D73D71">
      <w:pPr>
        <w:spacing w:line="360" w:lineRule="auto"/>
        <w:jc w:val="right"/>
        <w:rPr>
          <w:rFonts w:ascii="仿宋" w:eastAsia="仿宋" w:hAnsi="仿宋"/>
          <w:sz w:val="28"/>
          <w:szCs w:val="28"/>
        </w:rPr>
      </w:pPr>
      <w:r w:rsidRPr="008936D3">
        <w:rPr>
          <w:rFonts w:ascii="仿宋" w:eastAsia="仿宋" w:hAnsi="仿宋" w:hint="eastAsia"/>
          <w:sz w:val="28"/>
          <w:szCs w:val="28"/>
        </w:rPr>
        <w:t>二〇一</w:t>
      </w:r>
      <w:r w:rsidR="00D73D71" w:rsidRPr="008936D3">
        <w:rPr>
          <w:rFonts w:ascii="仿宋" w:eastAsia="仿宋" w:hAnsi="仿宋" w:hint="eastAsia"/>
          <w:sz w:val="28"/>
          <w:szCs w:val="28"/>
        </w:rPr>
        <w:t>七</w:t>
      </w:r>
      <w:r w:rsidRPr="008936D3">
        <w:rPr>
          <w:rFonts w:ascii="仿宋" w:eastAsia="仿宋" w:hAnsi="仿宋" w:hint="eastAsia"/>
          <w:sz w:val="28"/>
          <w:szCs w:val="28"/>
        </w:rPr>
        <w:t>年十</w:t>
      </w:r>
      <w:r w:rsidRPr="00C70A3B">
        <w:rPr>
          <w:rFonts w:ascii="仿宋" w:eastAsia="仿宋" w:hAnsi="仿宋" w:hint="eastAsia"/>
          <w:color w:val="auto"/>
          <w:sz w:val="28"/>
          <w:szCs w:val="28"/>
        </w:rPr>
        <w:t>月</w:t>
      </w:r>
      <w:r w:rsidR="00C70A3B" w:rsidRPr="00C70A3B">
        <w:rPr>
          <w:rFonts w:ascii="仿宋" w:eastAsia="仿宋" w:hAnsi="仿宋" w:hint="eastAsia"/>
          <w:color w:val="auto"/>
          <w:sz w:val="28"/>
          <w:szCs w:val="28"/>
        </w:rPr>
        <w:t>二十</w:t>
      </w:r>
      <w:r w:rsidRPr="008936D3">
        <w:rPr>
          <w:rFonts w:ascii="仿宋" w:eastAsia="仿宋" w:hAnsi="仿宋" w:hint="eastAsia"/>
          <w:sz w:val="28"/>
          <w:szCs w:val="28"/>
        </w:rPr>
        <w:t>日</w:t>
      </w:r>
    </w:p>
    <w:p w:rsidR="003618EA" w:rsidRDefault="003618EA">
      <w:pPr>
        <w:spacing w:line="340" w:lineRule="exact"/>
        <w:rPr>
          <w:rFonts w:hAnsi="宋体"/>
          <w:b/>
          <w:sz w:val="21"/>
          <w:szCs w:val="21"/>
        </w:rPr>
      </w:pPr>
    </w:p>
    <w:p w:rsidR="0083033C" w:rsidRDefault="0083033C">
      <w:pPr>
        <w:spacing w:line="340" w:lineRule="exact"/>
        <w:rPr>
          <w:rFonts w:hAnsi="宋体"/>
          <w:b/>
          <w:sz w:val="21"/>
          <w:szCs w:val="21"/>
        </w:rPr>
      </w:pPr>
    </w:p>
    <w:p w:rsidR="0083033C" w:rsidRDefault="0083033C">
      <w:pPr>
        <w:spacing w:line="340" w:lineRule="exact"/>
        <w:rPr>
          <w:rFonts w:hAnsi="宋体"/>
          <w:b/>
          <w:sz w:val="21"/>
          <w:szCs w:val="21"/>
        </w:rPr>
      </w:pPr>
    </w:p>
    <w:p w:rsidR="00365E19" w:rsidRDefault="00365E19">
      <w:pPr>
        <w:widowControl/>
        <w:jc w:val="left"/>
        <w:rPr>
          <w:rFonts w:ascii="仿宋" w:eastAsia="仿宋" w:hAnsi="仿宋"/>
          <w:b/>
        </w:rPr>
      </w:pPr>
      <w:r>
        <w:rPr>
          <w:rFonts w:ascii="仿宋" w:eastAsia="仿宋" w:hAnsi="仿宋"/>
          <w:b/>
        </w:rPr>
        <w:br w:type="page"/>
      </w:r>
    </w:p>
    <w:p w:rsidR="009D598C" w:rsidRPr="00D71829" w:rsidRDefault="001E0F1F">
      <w:pPr>
        <w:spacing w:line="340" w:lineRule="exact"/>
        <w:rPr>
          <w:rFonts w:ascii="仿宋" w:eastAsia="仿宋" w:hAnsi="仿宋"/>
          <w:b/>
        </w:rPr>
      </w:pPr>
      <w:r w:rsidRPr="00D71829">
        <w:rPr>
          <w:rFonts w:ascii="仿宋" w:eastAsia="仿宋" w:hAnsi="仿宋" w:hint="eastAsia"/>
          <w:b/>
        </w:rPr>
        <w:lastRenderedPageBreak/>
        <w:t>附件</w:t>
      </w:r>
      <w:r w:rsidR="005D2CAF" w:rsidRPr="00D71829">
        <w:rPr>
          <w:rFonts w:ascii="仿宋" w:eastAsia="仿宋" w:hAnsi="仿宋"/>
          <w:b/>
        </w:rPr>
        <w:t>1</w:t>
      </w:r>
      <w:r w:rsidRPr="00D71829">
        <w:rPr>
          <w:rFonts w:ascii="仿宋" w:eastAsia="仿宋" w:hAnsi="仿宋" w:hint="eastAsia"/>
          <w:b/>
        </w:rPr>
        <w:t>杭州电子科技大学信息工程学院综合测评</w:t>
      </w:r>
      <w:r w:rsidR="00D820A7" w:rsidRPr="00D71829">
        <w:rPr>
          <w:rFonts w:ascii="仿宋" w:eastAsia="仿宋" w:hAnsi="仿宋" w:hint="eastAsia"/>
          <w:b/>
        </w:rPr>
        <w:t>比赛推荐表</w:t>
      </w:r>
    </w:p>
    <w:tbl>
      <w:tblPr>
        <w:tblpPr w:leftFromText="180" w:rightFromText="180" w:vertAnchor="text" w:horzAnchor="page" w:tblpXSpec="center" w:tblpY="364"/>
        <w:tblW w:w="11227" w:type="dxa"/>
        <w:tblLook w:val="04A0"/>
      </w:tblPr>
      <w:tblGrid>
        <w:gridCol w:w="675"/>
        <w:gridCol w:w="1134"/>
        <w:gridCol w:w="276"/>
        <w:gridCol w:w="7"/>
        <w:gridCol w:w="709"/>
        <w:gridCol w:w="1845"/>
        <w:gridCol w:w="1360"/>
        <w:gridCol w:w="1472"/>
        <w:gridCol w:w="1125"/>
        <w:gridCol w:w="576"/>
        <w:gridCol w:w="2048"/>
      </w:tblGrid>
      <w:tr w:rsidR="00D820A7" w:rsidRPr="00D71829" w:rsidTr="001C00E8">
        <w:trPr>
          <w:trHeight w:val="557"/>
        </w:trPr>
        <w:tc>
          <w:tcPr>
            <w:tcW w:w="11227" w:type="dxa"/>
            <w:gridSpan w:val="11"/>
            <w:tcBorders>
              <w:bottom w:val="single" w:sz="12" w:space="0" w:color="auto"/>
            </w:tcBorders>
            <w:shd w:val="clear" w:color="auto" w:fill="auto"/>
            <w:vAlign w:val="center"/>
            <w:hideMark/>
          </w:tcPr>
          <w:p w:rsidR="00D820A7" w:rsidRPr="00D71829" w:rsidRDefault="00D820A7" w:rsidP="003C2674">
            <w:pPr>
              <w:jc w:val="center"/>
              <w:rPr>
                <w:rFonts w:ascii="仿宋" w:eastAsia="仿宋" w:hAnsi="仿宋"/>
                <w:bCs/>
                <w:sz w:val="24"/>
                <w:szCs w:val="24"/>
              </w:rPr>
            </w:pPr>
            <w:r w:rsidRPr="00D71829">
              <w:rPr>
                <w:rFonts w:ascii="仿宋" w:eastAsia="仿宋" w:hAnsi="仿宋" w:hint="eastAsia"/>
                <w:b/>
                <w:sz w:val="28"/>
                <w:szCs w:val="24"/>
              </w:rPr>
              <w:t>杭州电子科技大学信息工程学院综合测评比赛推荐表</w:t>
            </w:r>
          </w:p>
        </w:tc>
      </w:tr>
      <w:tr w:rsidR="00D820A7" w:rsidRPr="00D71829" w:rsidTr="003C2674">
        <w:trPr>
          <w:trHeight w:val="459"/>
        </w:trPr>
        <w:tc>
          <w:tcPr>
            <w:tcW w:w="1809" w:type="dxa"/>
            <w:gridSpan w:val="2"/>
            <w:tcBorders>
              <w:top w:val="single" w:sz="12" w:space="0" w:color="auto"/>
              <w:left w:val="single" w:sz="12" w:space="0" w:color="auto"/>
              <w:bottom w:val="single" w:sz="4" w:space="0" w:color="000000"/>
              <w:right w:val="single" w:sz="4" w:space="0" w:color="auto"/>
            </w:tcBorders>
            <w:shd w:val="clear" w:color="auto" w:fill="auto"/>
            <w:vAlign w:val="center"/>
            <w:hideMark/>
          </w:tcPr>
          <w:p w:rsidR="00D820A7" w:rsidRPr="00D71829" w:rsidRDefault="00D820A7" w:rsidP="003C2674">
            <w:pPr>
              <w:jc w:val="center"/>
              <w:rPr>
                <w:rFonts w:ascii="仿宋" w:eastAsia="仿宋" w:hAnsi="仿宋"/>
                <w:b/>
                <w:bCs/>
                <w:sz w:val="24"/>
                <w:szCs w:val="24"/>
              </w:rPr>
            </w:pPr>
            <w:r w:rsidRPr="00D71829">
              <w:rPr>
                <w:rFonts w:ascii="仿宋" w:eastAsia="仿宋" w:hAnsi="仿宋" w:hint="eastAsia"/>
                <w:b/>
                <w:bCs/>
                <w:sz w:val="24"/>
                <w:szCs w:val="24"/>
              </w:rPr>
              <w:t>专业</w:t>
            </w:r>
            <w:r w:rsidRPr="00D71829">
              <w:rPr>
                <w:rFonts w:ascii="仿宋" w:eastAsia="仿宋" w:hAnsi="仿宋"/>
                <w:b/>
                <w:bCs/>
                <w:sz w:val="24"/>
                <w:szCs w:val="24"/>
              </w:rPr>
              <w:t>班级</w:t>
            </w:r>
            <w:r w:rsidR="003C2674" w:rsidRPr="00D71829">
              <w:rPr>
                <w:rFonts w:ascii="仿宋" w:eastAsia="仿宋" w:hAnsi="仿宋" w:hint="eastAsia"/>
                <w:b/>
                <w:bCs/>
                <w:sz w:val="24"/>
                <w:szCs w:val="24"/>
              </w:rPr>
              <w:t>（人数）</w:t>
            </w:r>
          </w:p>
        </w:tc>
        <w:tc>
          <w:tcPr>
            <w:tcW w:w="2837" w:type="dxa"/>
            <w:gridSpan w:val="4"/>
            <w:tcBorders>
              <w:top w:val="single" w:sz="12" w:space="0" w:color="auto"/>
              <w:left w:val="single" w:sz="4" w:space="0" w:color="auto"/>
              <w:bottom w:val="single" w:sz="4" w:space="0" w:color="000000"/>
              <w:right w:val="single" w:sz="4" w:space="0" w:color="auto"/>
            </w:tcBorders>
            <w:shd w:val="clear" w:color="auto" w:fill="auto"/>
            <w:vAlign w:val="center"/>
            <w:hideMark/>
          </w:tcPr>
          <w:p w:rsidR="00D820A7" w:rsidRPr="00D71829" w:rsidRDefault="00D820A7" w:rsidP="0083033C">
            <w:pPr>
              <w:rPr>
                <w:rFonts w:ascii="仿宋" w:eastAsia="仿宋" w:hAnsi="仿宋"/>
                <w:b/>
                <w:bCs/>
                <w:sz w:val="24"/>
                <w:szCs w:val="24"/>
              </w:rPr>
            </w:pPr>
            <w:r w:rsidRPr="00D71829">
              <w:rPr>
                <w:rFonts w:ascii="仿宋" w:eastAsia="仿宋" w:hAnsi="仿宋" w:hint="eastAsia"/>
                <w:b/>
                <w:bCs/>
                <w:color w:val="BFBFBF" w:themeColor="background1" w:themeShade="BF"/>
                <w:sz w:val="24"/>
                <w:szCs w:val="24"/>
              </w:rPr>
              <w:t>1</w:t>
            </w:r>
            <w:r w:rsidR="003618EA" w:rsidRPr="00D71829">
              <w:rPr>
                <w:rFonts w:ascii="仿宋" w:eastAsia="仿宋" w:hAnsi="仿宋" w:hint="eastAsia"/>
                <w:b/>
                <w:bCs/>
                <w:color w:val="BFBFBF" w:themeColor="background1" w:themeShade="BF"/>
                <w:sz w:val="24"/>
                <w:szCs w:val="24"/>
              </w:rPr>
              <w:t>7</w:t>
            </w:r>
            <w:r w:rsidRPr="00D71829">
              <w:rPr>
                <w:rFonts w:ascii="仿宋" w:eastAsia="仿宋" w:hAnsi="仿宋" w:hint="eastAsia"/>
                <w:b/>
                <w:bCs/>
                <w:color w:val="BFBFBF" w:themeColor="background1" w:themeShade="BF"/>
                <w:sz w:val="24"/>
                <w:szCs w:val="24"/>
              </w:rPr>
              <w:t>级</w:t>
            </w:r>
            <w:r w:rsidR="0083033C">
              <w:rPr>
                <w:rFonts w:ascii="仿宋" w:eastAsia="仿宋" w:hAnsi="仿宋" w:hint="eastAsia"/>
                <w:b/>
                <w:bCs/>
                <w:color w:val="BFBFBF" w:themeColor="background1" w:themeShade="BF"/>
                <w:sz w:val="24"/>
                <w:szCs w:val="24"/>
              </w:rPr>
              <w:t>会计学1</w:t>
            </w:r>
            <w:r w:rsidRPr="00D71829">
              <w:rPr>
                <w:rFonts w:ascii="仿宋" w:eastAsia="仿宋" w:hAnsi="仿宋" w:hint="eastAsia"/>
                <w:b/>
                <w:bCs/>
                <w:color w:val="BFBFBF" w:themeColor="background1" w:themeShade="BF"/>
                <w:sz w:val="24"/>
                <w:szCs w:val="24"/>
              </w:rPr>
              <w:t>班</w:t>
            </w:r>
            <w:r w:rsidR="003C2674" w:rsidRPr="00D71829">
              <w:rPr>
                <w:rFonts w:ascii="仿宋" w:eastAsia="仿宋" w:hAnsi="仿宋" w:hint="eastAsia"/>
                <w:b/>
                <w:bCs/>
                <w:color w:val="BFBFBF" w:themeColor="background1" w:themeShade="BF"/>
                <w:sz w:val="24"/>
                <w:szCs w:val="24"/>
              </w:rPr>
              <w:t>（</w:t>
            </w:r>
            <w:r w:rsidR="0083033C">
              <w:rPr>
                <w:rFonts w:ascii="仿宋" w:eastAsia="仿宋" w:hAnsi="仿宋" w:hint="eastAsia"/>
                <w:b/>
                <w:bCs/>
                <w:color w:val="BFBFBF" w:themeColor="background1" w:themeShade="BF"/>
                <w:sz w:val="24"/>
                <w:szCs w:val="24"/>
              </w:rPr>
              <w:t>38</w:t>
            </w:r>
            <w:r w:rsidR="003C2674" w:rsidRPr="00D71829">
              <w:rPr>
                <w:rFonts w:ascii="仿宋" w:eastAsia="仿宋" w:hAnsi="仿宋" w:hint="eastAsia"/>
                <w:b/>
                <w:bCs/>
                <w:color w:val="BFBFBF" w:themeColor="background1" w:themeShade="BF"/>
                <w:sz w:val="24"/>
                <w:szCs w:val="24"/>
              </w:rPr>
              <w:t>人）</w:t>
            </w:r>
          </w:p>
        </w:tc>
        <w:tc>
          <w:tcPr>
            <w:tcW w:w="136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D820A7" w:rsidRPr="00D71829" w:rsidRDefault="00D820A7" w:rsidP="003C2674">
            <w:pPr>
              <w:jc w:val="center"/>
              <w:rPr>
                <w:rFonts w:ascii="仿宋" w:eastAsia="仿宋" w:hAnsi="仿宋"/>
                <w:b/>
                <w:bCs/>
                <w:sz w:val="24"/>
                <w:szCs w:val="24"/>
              </w:rPr>
            </w:pPr>
            <w:r w:rsidRPr="00D71829">
              <w:rPr>
                <w:rFonts w:ascii="仿宋" w:eastAsia="仿宋" w:hAnsi="仿宋" w:hint="eastAsia"/>
                <w:b/>
                <w:bCs/>
                <w:sz w:val="24"/>
                <w:szCs w:val="24"/>
              </w:rPr>
              <w:t>班级号</w:t>
            </w:r>
          </w:p>
        </w:tc>
        <w:tc>
          <w:tcPr>
            <w:tcW w:w="1472"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D820A7" w:rsidRPr="00D71829" w:rsidRDefault="00D820A7" w:rsidP="003C2674">
            <w:pPr>
              <w:jc w:val="center"/>
              <w:rPr>
                <w:rFonts w:ascii="仿宋" w:eastAsia="仿宋" w:hAnsi="仿宋"/>
                <w:b/>
                <w:bCs/>
                <w:sz w:val="24"/>
                <w:szCs w:val="24"/>
              </w:rPr>
            </w:pPr>
          </w:p>
        </w:tc>
        <w:tc>
          <w:tcPr>
            <w:tcW w:w="1125" w:type="dxa"/>
            <w:tcBorders>
              <w:top w:val="single" w:sz="12" w:space="0" w:color="auto"/>
              <w:left w:val="single" w:sz="4" w:space="0" w:color="auto"/>
              <w:bottom w:val="single" w:sz="4" w:space="0" w:color="auto"/>
              <w:right w:val="single" w:sz="4" w:space="0" w:color="auto"/>
            </w:tcBorders>
            <w:shd w:val="clear" w:color="auto" w:fill="auto"/>
            <w:vAlign w:val="center"/>
          </w:tcPr>
          <w:p w:rsidR="00D820A7" w:rsidRPr="00D71829" w:rsidRDefault="00D820A7" w:rsidP="003C2674">
            <w:pPr>
              <w:jc w:val="center"/>
              <w:rPr>
                <w:rFonts w:ascii="仿宋" w:eastAsia="仿宋" w:hAnsi="仿宋"/>
                <w:b/>
                <w:bCs/>
                <w:sz w:val="24"/>
                <w:szCs w:val="24"/>
              </w:rPr>
            </w:pPr>
            <w:r w:rsidRPr="00D71829">
              <w:rPr>
                <w:rFonts w:ascii="仿宋" w:eastAsia="仿宋" w:hAnsi="仿宋"/>
                <w:b/>
                <w:bCs/>
                <w:sz w:val="24"/>
                <w:szCs w:val="24"/>
              </w:rPr>
              <w:t>辅导员</w:t>
            </w:r>
          </w:p>
        </w:tc>
        <w:tc>
          <w:tcPr>
            <w:tcW w:w="262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D820A7" w:rsidRPr="00D71829" w:rsidRDefault="00D820A7" w:rsidP="003C2674">
            <w:pPr>
              <w:jc w:val="center"/>
              <w:rPr>
                <w:rFonts w:ascii="仿宋" w:eastAsia="仿宋" w:hAnsi="仿宋"/>
                <w:b/>
                <w:bCs/>
                <w:sz w:val="24"/>
                <w:szCs w:val="24"/>
              </w:rPr>
            </w:pPr>
          </w:p>
        </w:tc>
      </w:tr>
      <w:tr w:rsidR="00D820A7" w:rsidRPr="00D71829" w:rsidTr="003C2674">
        <w:trPr>
          <w:trHeight w:val="462"/>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820A7" w:rsidRPr="00D71829" w:rsidRDefault="00D820A7" w:rsidP="003C2674">
            <w:pPr>
              <w:jc w:val="center"/>
              <w:rPr>
                <w:rFonts w:ascii="仿宋" w:eastAsia="仿宋" w:hAnsi="仿宋"/>
                <w:b/>
                <w:bCs/>
                <w:sz w:val="24"/>
                <w:szCs w:val="24"/>
              </w:rPr>
            </w:pPr>
            <w:r w:rsidRPr="00D71829">
              <w:rPr>
                <w:rFonts w:ascii="仿宋" w:eastAsia="仿宋" w:hAnsi="仿宋" w:hint="eastAsia"/>
                <w:b/>
                <w:bCs/>
                <w:sz w:val="24"/>
                <w:szCs w:val="24"/>
              </w:rPr>
              <w:t>序号</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20A7" w:rsidRPr="00D71829" w:rsidRDefault="003C2674" w:rsidP="003C2674">
            <w:pPr>
              <w:jc w:val="center"/>
              <w:rPr>
                <w:rFonts w:ascii="仿宋" w:eastAsia="仿宋" w:hAnsi="仿宋"/>
                <w:b/>
                <w:bCs/>
                <w:sz w:val="24"/>
                <w:szCs w:val="24"/>
              </w:rPr>
            </w:pPr>
            <w:r w:rsidRPr="00D71829">
              <w:rPr>
                <w:rFonts w:ascii="仿宋" w:eastAsia="仿宋" w:hAnsi="仿宋"/>
                <w:b/>
                <w:bCs/>
                <w:sz w:val="24"/>
                <w:szCs w:val="24"/>
              </w:rPr>
              <w:t>负责人</w:t>
            </w:r>
            <w:r w:rsidR="00D820A7" w:rsidRPr="00D71829">
              <w:rPr>
                <w:rFonts w:ascii="仿宋" w:eastAsia="仿宋" w:hAnsi="仿宋"/>
                <w:b/>
                <w:bCs/>
                <w:sz w:val="24"/>
                <w:szCs w:val="24"/>
              </w:rPr>
              <w:t>姓名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20A7" w:rsidRPr="00D71829" w:rsidRDefault="00D820A7" w:rsidP="003C2674">
            <w:pPr>
              <w:jc w:val="center"/>
              <w:rPr>
                <w:rFonts w:ascii="仿宋" w:eastAsia="仿宋" w:hAnsi="仿宋"/>
                <w:b/>
                <w:bCs/>
                <w:sz w:val="24"/>
                <w:szCs w:val="24"/>
              </w:rPr>
            </w:pPr>
            <w:r w:rsidRPr="00D71829">
              <w:rPr>
                <w:rFonts w:ascii="仿宋" w:eastAsia="仿宋" w:hAnsi="仿宋" w:hint="eastAsia"/>
                <w:b/>
                <w:bCs/>
                <w:sz w:val="24"/>
                <w:szCs w:val="24"/>
              </w:rPr>
              <w:t>性别</w:t>
            </w:r>
          </w:p>
        </w:tc>
        <w:tc>
          <w:tcPr>
            <w:tcW w:w="1845" w:type="dxa"/>
            <w:tcBorders>
              <w:top w:val="nil"/>
              <w:left w:val="nil"/>
              <w:bottom w:val="single" w:sz="4" w:space="0" w:color="auto"/>
              <w:right w:val="single" w:sz="4" w:space="0" w:color="auto"/>
            </w:tcBorders>
            <w:shd w:val="clear" w:color="auto" w:fill="auto"/>
            <w:vAlign w:val="center"/>
            <w:hideMark/>
          </w:tcPr>
          <w:p w:rsidR="00D820A7" w:rsidRPr="00D71829" w:rsidRDefault="00D820A7" w:rsidP="003C2674">
            <w:pPr>
              <w:jc w:val="center"/>
              <w:rPr>
                <w:rFonts w:ascii="仿宋" w:eastAsia="仿宋" w:hAnsi="仿宋"/>
                <w:b/>
                <w:bCs/>
                <w:sz w:val="24"/>
                <w:szCs w:val="24"/>
              </w:rPr>
            </w:pPr>
            <w:r w:rsidRPr="00D71829">
              <w:rPr>
                <w:rFonts w:ascii="仿宋" w:eastAsia="仿宋" w:hAnsi="仿宋" w:hint="eastAsia"/>
                <w:b/>
                <w:bCs/>
                <w:sz w:val="24"/>
                <w:szCs w:val="24"/>
              </w:rPr>
              <w:t>学号</w:t>
            </w:r>
          </w:p>
        </w:tc>
        <w:tc>
          <w:tcPr>
            <w:tcW w:w="2832" w:type="dxa"/>
            <w:gridSpan w:val="2"/>
            <w:tcBorders>
              <w:top w:val="nil"/>
              <w:left w:val="nil"/>
              <w:bottom w:val="single" w:sz="4" w:space="0" w:color="auto"/>
              <w:right w:val="single" w:sz="4" w:space="0" w:color="auto"/>
            </w:tcBorders>
            <w:shd w:val="clear" w:color="auto" w:fill="auto"/>
            <w:vAlign w:val="center"/>
          </w:tcPr>
          <w:p w:rsidR="00D820A7" w:rsidRPr="00D71829" w:rsidRDefault="00D820A7" w:rsidP="003C2674">
            <w:pPr>
              <w:jc w:val="center"/>
              <w:rPr>
                <w:rFonts w:ascii="仿宋" w:eastAsia="仿宋" w:hAnsi="仿宋"/>
                <w:b/>
                <w:bCs/>
                <w:sz w:val="24"/>
                <w:szCs w:val="24"/>
              </w:rPr>
            </w:pPr>
            <w:r w:rsidRPr="00D71829">
              <w:rPr>
                <w:rFonts w:ascii="仿宋" w:eastAsia="仿宋" w:hAnsi="仿宋" w:hint="eastAsia"/>
                <w:b/>
                <w:bCs/>
                <w:sz w:val="24"/>
                <w:szCs w:val="24"/>
              </w:rPr>
              <w:t>联系电话（长短号）</w:t>
            </w:r>
          </w:p>
        </w:tc>
        <w:tc>
          <w:tcPr>
            <w:tcW w:w="1701" w:type="dxa"/>
            <w:gridSpan w:val="2"/>
            <w:tcBorders>
              <w:top w:val="nil"/>
              <w:left w:val="nil"/>
              <w:bottom w:val="single" w:sz="4" w:space="0" w:color="auto"/>
              <w:right w:val="single" w:sz="4" w:space="0" w:color="auto"/>
            </w:tcBorders>
            <w:shd w:val="clear" w:color="auto" w:fill="auto"/>
            <w:vAlign w:val="center"/>
            <w:hideMark/>
          </w:tcPr>
          <w:p w:rsidR="00D820A7" w:rsidRPr="00D71829" w:rsidRDefault="00D820A7" w:rsidP="003C2674">
            <w:pPr>
              <w:jc w:val="center"/>
              <w:rPr>
                <w:rFonts w:ascii="仿宋" w:eastAsia="仿宋" w:hAnsi="仿宋"/>
                <w:b/>
                <w:bCs/>
                <w:sz w:val="24"/>
                <w:szCs w:val="24"/>
              </w:rPr>
            </w:pPr>
            <w:r w:rsidRPr="00D71829">
              <w:rPr>
                <w:rFonts w:ascii="仿宋" w:eastAsia="仿宋" w:hAnsi="仿宋" w:hint="eastAsia"/>
                <w:b/>
                <w:bCs/>
                <w:sz w:val="24"/>
                <w:szCs w:val="24"/>
              </w:rPr>
              <w:t>QQ</w:t>
            </w:r>
          </w:p>
        </w:tc>
        <w:tc>
          <w:tcPr>
            <w:tcW w:w="2048" w:type="dxa"/>
            <w:tcBorders>
              <w:top w:val="nil"/>
              <w:left w:val="nil"/>
              <w:bottom w:val="single" w:sz="4" w:space="0" w:color="auto"/>
              <w:right w:val="single" w:sz="12" w:space="0" w:color="auto"/>
            </w:tcBorders>
            <w:vAlign w:val="center"/>
          </w:tcPr>
          <w:p w:rsidR="00D820A7" w:rsidRPr="00D71829" w:rsidRDefault="003C2674" w:rsidP="003C2674">
            <w:pPr>
              <w:jc w:val="center"/>
              <w:rPr>
                <w:rFonts w:ascii="仿宋" w:eastAsia="仿宋" w:hAnsi="仿宋"/>
                <w:b/>
                <w:bCs/>
                <w:sz w:val="24"/>
                <w:szCs w:val="24"/>
              </w:rPr>
            </w:pPr>
            <w:r w:rsidRPr="00D71829">
              <w:rPr>
                <w:rFonts w:ascii="仿宋" w:eastAsia="仿宋" w:hAnsi="仿宋" w:hint="eastAsia"/>
                <w:b/>
                <w:bCs/>
                <w:sz w:val="24"/>
                <w:szCs w:val="24"/>
              </w:rPr>
              <w:t>班内职务</w:t>
            </w:r>
          </w:p>
        </w:tc>
      </w:tr>
      <w:tr w:rsidR="00D820A7" w:rsidRPr="00D71829" w:rsidTr="003C2674">
        <w:trPr>
          <w:trHeight w:val="462"/>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820A7" w:rsidRPr="00D71829" w:rsidRDefault="00D820A7" w:rsidP="003C2674">
            <w:pPr>
              <w:jc w:val="center"/>
              <w:rPr>
                <w:rFonts w:ascii="仿宋" w:eastAsia="仿宋" w:hAnsi="仿宋"/>
                <w:b/>
                <w:bCs/>
                <w:sz w:val="24"/>
                <w:szCs w:val="24"/>
              </w:rPr>
            </w:pPr>
            <w:r w:rsidRPr="00D71829">
              <w:rPr>
                <w:rFonts w:ascii="仿宋" w:eastAsia="仿宋" w:hAnsi="仿宋" w:hint="eastAsia"/>
                <w:b/>
                <w:bCs/>
                <w:sz w:val="24"/>
                <w:szCs w:val="24"/>
              </w:rPr>
              <w:t>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20A7" w:rsidRPr="00D71829" w:rsidRDefault="00D820A7" w:rsidP="003C2674">
            <w:pPr>
              <w:jc w:val="center"/>
              <w:rPr>
                <w:rFonts w:ascii="仿宋" w:eastAsia="仿宋" w:hAnsi="仿宋"/>
                <w:b/>
                <w:bCs/>
                <w:color w:val="BFBFBF" w:themeColor="background1" w:themeShade="BF"/>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20A7" w:rsidRPr="00D71829" w:rsidRDefault="00D820A7" w:rsidP="003C2674">
            <w:pPr>
              <w:jc w:val="center"/>
              <w:rPr>
                <w:rFonts w:ascii="仿宋" w:eastAsia="仿宋" w:hAnsi="仿宋"/>
                <w:b/>
                <w:bCs/>
                <w:color w:val="BFBFBF" w:themeColor="background1" w:themeShade="BF"/>
                <w:sz w:val="24"/>
                <w:szCs w:val="24"/>
              </w:rPr>
            </w:pPr>
          </w:p>
        </w:tc>
        <w:tc>
          <w:tcPr>
            <w:tcW w:w="1845" w:type="dxa"/>
            <w:tcBorders>
              <w:top w:val="nil"/>
              <w:left w:val="nil"/>
              <w:bottom w:val="single" w:sz="4" w:space="0" w:color="auto"/>
              <w:right w:val="single" w:sz="4" w:space="0" w:color="auto"/>
            </w:tcBorders>
            <w:shd w:val="clear" w:color="auto" w:fill="auto"/>
            <w:vAlign w:val="center"/>
            <w:hideMark/>
          </w:tcPr>
          <w:p w:rsidR="00D820A7" w:rsidRPr="00D71829" w:rsidRDefault="00D820A7" w:rsidP="003C2674">
            <w:pPr>
              <w:jc w:val="center"/>
              <w:rPr>
                <w:rFonts w:ascii="仿宋" w:eastAsia="仿宋" w:hAnsi="仿宋"/>
                <w:b/>
                <w:bCs/>
                <w:color w:val="BFBFBF" w:themeColor="background1" w:themeShade="BF"/>
                <w:sz w:val="24"/>
                <w:szCs w:val="24"/>
              </w:rPr>
            </w:pPr>
          </w:p>
        </w:tc>
        <w:tc>
          <w:tcPr>
            <w:tcW w:w="2832" w:type="dxa"/>
            <w:gridSpan w:val="2"/>
            <w:tcBorders>
              <w:top w:val="nil"/>
              <w:left w:val="nil"/>
              <w:bottom w:val="single" w:sz="4" w:space="0" w:color="auto"/>
              <w:right w:val="single" w:sz="4" w:space="0" w:color="auto"/>
            </w:tcBorders>
            <w:shd w:val="clear" w:color="auto" w:fill="auto"/>
            <w:vAlign w:val="center"/>
          </w:tcPr>
          <w:p w:rsidR="00D820A7" w:rsidRPr="00D71829" w:rsidRDefault="00D820A7" w:rsidP="003C2674">
            <w:pPr>
              <w:jc w:val="center"/>
              <w:rPr>
                <w:rFonts w:ascii="仿宋" w:eastAsia="仿宋" w:hAnsi="仿宋"/>
                <w:b/>
                <w:bCs/>
                <w:color w:val="BFBFBF" w:themeColor="background1" w:themeShade="BF"/>
                <w:sz w:val="24"/>
                <w:szCs w:val="24"/>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D820A7" w:rsidRPr="00D71829" w:rsidRDefault="00D820A7" w:rsidP="003C2674">
            <w:pPr>
              <w:jc w:val="center"/>
              <w:rPr>
                <w:rFonts w:ascii="仿宋" w:eastAsia="仿宋" w:hAnsi="仿宋"/>
                <w:b/>
                <w:bCs/>
                <w:color w:val="BFBFBF" w:themeColor="background1" w:themeShade="BF"/>
                <w:sz w:val="24"/>
                <w:szCs w:val="24"/>
              </w:rPr>
            </w:pPr>
          </w:p>
        </w:tc>
        <w:tc>
          <w:tcPr>
            <w:tcW w:w="2048" w:type="dxa"/>
            <w:tcBorders>
              <w:top w:val="nil"/>
              <w:left w:val="nil"/>
              <w:bottom w:val="single" w:sz="4" w:space="0" w:color="auto"/>
              <w:right w:val="single" w:sz="12" w:space="0" w:color="auto"/>
            </w:tcBorders>
            <w:vAlign w:val="center"/>
          </w:tcPr>
          <w:p w:rsidR="00D820A7" w:rsidRPr="00D71829" w:rsidRDefault="003C2674" w:rsidP="003C2674">
            <w:pPr>
              <w:jc w:val="center"/>
              <w:rPr>
                <w:rFonts w:ascii="仿宋" w:eastAsia="仿宋" w:hAnsi="仿宋"/>
                <w:b/>
                <w:bCs/>
                <w:color w:val="BFBFBF" w:themeColor="background1" w:themeShade="BF"/>
                <w:sz w:val="24"/>
                <w:szCs w:val="24"/>
              </w:rPr>
            </w:pPr>
            <w:r w:rsidRPr="00D71829">
              <w:rPr>
                <w:rFonts w:ascii="仿宋" w:eastAsia="仿宋" w:hAnsi="仿宋" w:hint="eastAsia"/>
                <w:b/>
                <w:bCs/>
                <w:color w:val="BFBFBF" w:themeColor="background1" w:themeShade="BF"/>
                <w:sz w:val="24"/>
                <w:szCs w:val="24"/>
              </w:rPr>
              <w:t>班长/</w:t>
            </w:r>
            <w:r w:rsidRPr="00D71829">
              <w:rPr>
                <w:rFonts w:ascii="仿宋" w:eastAsia="仿宋" w:hAnsi="仿宋"/>
                <w:b/>
                <w:bCs/>
                <w:color w:val="BFBFBF" w:themeColor="background1" w:themeShade="BF"/>
                <w:sz w:val="24"/>
                <w:szCs w:val="24"/>
              </w:rPr>
              <w:t>团支书</w:t>
            </w:r>
            <w:r w:rsidRPr="00D71829">
              <w:rPr>
                <w:rFonts w:ascii="仿宋" w:eastAsia="仿宋" w:hAnsi="仿宋" w:hint="eastAsia"/>
                <w:b/>
                <w:bCs/>
                <w:color w:val="BFBFBF" w:themeColor="background1" w:themeShade="BF"/>
                <w:sz w:val="24"/>
                <w:szCs w:val="24"/>
              </w:rPr>
              <w:t>/</w:t>
            </w:r>
            <w:r w:rsidRPr="00D71829">
              <w:rPr>
                <w:rFonts w:ascii="仿宋" w:eastAsia="仿宋" w:hAnsi="仿宋"/>
                <w:b/>
                <w:bCs/>
                <w:color w:val="BFBFBF" w:themeColor="background1" w:themeShade="BF"/>
                <w:sz w:val="24"/>
                <w:szCs w:val="24"/>
              </w:rPr>
              <w:t>其他</w:t>
            </w:r>
          </w:p>
        </w:tc>
      </w:tr>
      <w:tr w:rsidR="00D820A7" w:rsidRPr="00D71829" w:rsidTr="003C2674">
        <w:trPr>
          <w:trHeight w:val="462"/>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820A7" w:rsidRPr="00D71829" w:rsidRDefault="00D820A7" w:rsidP="003C2674">
            <w:pPr>
              <w:jc w:val="center"/>
              <w:rPr>
                <w:rFonts w:ascii="仿宋" w:eastAsia="仿宋" w:hAnsi="仿宋"/>
                <w:b/>
                <w:bCs/>
                <w:sz w:val="24"/>
                <w:szCs w:val="24"/>
              </w:rPr>
            </w:pPr>
            <w:r w:rsidRPr="00D71829">
              <w:rPr>
                <w:rFonts w:ascii="仿宋" w:eastAsia="仿宋" w:hAnsi="仿宋" w:hint="eastAsia"/>
                <w:b/>
                <w:bCs/>
                <w:sz w:val="24"/>
                <w:szCs w:val="24"/>
              </w:rPr>
              <w:t>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20A7" w:rsidRPr="00D71829" w:rsidRDefault="00D820A7" w:rsidP="003C2674">
            <w:pPr>
              <w:jc w:val="center"/>
              <w:rPr>
                <w:rFonts w:ascii="仿宋" w:eastAsia="仿宋" w:hAnsi="仿宋"/>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20A7" w:rsidRPr="00D71829" w:rsidRDefault="00D820A7" w:rsidP="003C2674">
            <w:pPr>
              <w:jc w:val="center"/>
              <w:rPr>
                <w:rFonts w:ascii="仿宋" w:eastAsia="仿宋" w:hAnsi="仿宋"/>
                <w:b/>
                <w:bCs/>
                <w:sz w:val="24"/>
                <w:szCs w:val="24"/>
              </w:rPr>
            </w:pPr>
          </w:p>
        </w:tc>
        <w:tc>
          <w:tcPr>
            <w:tcW w:w="1845" w:type="dxa"/>
            <w:tcBorders>
              <w:top w:val="nil"/>
              <w:left w:val="nil"/>
              <w:bottom w:val="single" w:sz="4" w:space="0" w:color="auto"/>
              <w:right w:val="single" w:sz="4" w:space="0" w:color="auto"/>
            </w:tcBorders>
            <w:shd w:val="clear" w:color="auto" w:fill="auto"/>
            <w:vAlign w:val="center"/>
            <w:hideMark/>
          </w:tcPr>
          <w:p w:rsidR="00D820A7" w:rsidRPr="00D71829" w:rsidRDefault="00D820A7" w:rsidP="003C2674">
            <w:pPr>
              <w:jc w:val="center"/>
              <w:rPr>
                <w:rFonts w:ascii="仿宋" w:eastAsia="仿宋" w:hAnsi="仿宋"/>
                <w:b/>
                <w:bCs/>
                <w:sz w:val="24"/>
                <w:szCs w:val="24"/>
              </w:rPr>
            </w:pPr>
          </w:p>
        </w:tc>
        <w:tc>
          <w:tcPr>
            <w:tcW w:w="2832" w:type="dxa"/>
            <w:gridSpan w:val="2"/>
            <w:tcBorders>
              <w:top w:val="nil"/>
              <w:left w:val="nil"/>
              <w:bottom w:val="single" w:sz="4" w:space="0" w:color="auto"/>
              <w:right w:val="single" w:sz="4" w:space="0" w:color="auto"/>
            </w:tcBorders>
            <w:shd w:val="clear" w:color="auto" w:fill="auto"/>
            <w:vAlign w:val="center"/>
          </w:tcPr>
          <w:p w:rsidR="00D820A7" w:rsidRPr="00D71829" w:rsidRDefault="00D820A7" w:rsidP="003C2674">
            <w:pPr>
              <w:jc w:val="center"/>
              <w:rPr>
                <w:rFonts w:ascii="仿宋" w:eastAsia="仿宋" w:hAnsi="仿宋"/>
                <w:b/>
                <w:bCs/>
                <w:sz w:val="24"/>
                <w:szCs w:val="24"/>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D820A7" w:rsidRPr="00D71829" w:rsidRDefault="00D820A7" w:rsidP="003C2674">
            <w:pPr>
              <w:jc w:val="center"/>
              <w:rPr>
                <w:rFonts w:ascii="仿宋" w:eastAsia="仿宋" w:hAnsi="仿宋"/>
                <w:b/>
                <w:bCs/>
                <w:sz w:val="24"/>
                <w:szCs w:val="24"/>
              </w:rPr>
            </w:pPr>
          </w:p>
        </w:tc>
        <w:tc>
          <w:tcPr>
            <w:tcW w:w="2048" w:type="dxa"/>
            <w:tcBorders>
              <w:top w:val="nil"/>
              <w:left w:val="nil"/>
              <w:bottom w:val="single" w:sz="4" w:space="0" w:color="auto"/>
              <w:right w:val="single" w:sz="12" w:space="0" w:color="auto"/>
            </w:tcBorders>
            <w:vAlign w:val="center"/>
          </w:tcPr>
          <w:p w:rsidR="00D820A7" w:rsidRPr="00D71829" w:rsidRDefault="00D820A7" w:rsidP="003C2674">
            <w:pPr>
              <w:jc w:val="center"/>
              <w:rPr>
                <w:rFonts w:ascii="仿宋" w:eastAsia="仿宋" w:hAnsi="仿宋"/>
                <w:b/>
                <w:bCs/>
                <w:sz w:val="24"/>
                <w:szCs w:val="24"/>
              </w:rPr>
            </w:pPr>
          </w:p>
        </w:tc>
      </w:tr>
      <w:tr w:rsidR="00D820A7" w:rsidRPr="00D71829" w:rsidTr="003C2674">
        <w:trPr>
          <w:trHeight w:val="462"/>
        </w:trPr>
        <w:tc>
          <w:tcPr>
            <w:tcW w:w="675"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D820A7" w:rsidRPr="00D71829" w:rsidRDefault="00D820A7" w:rsidP="003C2674">
            <w:pPr>
              <w:jc w:val="center"/>
              <w:rPr>
                <w:rFonts w:ascii="仿宋" w:eastAsia="仿宋" w:hAnsi="仿宋"/>
                <w:b/>
                <w:bCs/>
                <w:sz w:val="24"/>
                <w:szCs w:val="24"/>
              </w:rPr>
            </w:pPr>
            <w:r w:rsidRPr="00D71829">
              <w:rPr>
                <w:rFonts w:ascii="仿宋" w:eastAsia="仿宋" w:hAnsi="仿宋" w:hint="eastAsia"/>
                <w:b/>
                <w:bCs/>
                <w:sz w:val="24"/>
                <w:szCs w:val="24"/>
              </w:rPr>
              <w:t>3</w:t>
            </w:r>
          </w:p>
        </w:tc>
        <w:tc>
          <w:tcPr>
            <w:tcW w:w="141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D820A7" w:rsidRPr="00D71829" w:rsidRDefault="00D820A7" w:rsidP="003C2674">
            <w:pPr>
              <w:jc w:val="center"/>
              <w:rPr>
                <w:rFonts w:ascii="仿宋" w:eastAsia="仿宋" w:hAnsi="仿宋"/>
                <w:b/>
                <w:bCs/>
                <w:sz w:val="24"/>
                <w:szCs w:val="2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820A7" w:rsidRPr="00D71829" w:rsidRDefault="00D820A7" w:rsidP="003C2674">
            <w:pPr>
              <w:jc w:val="center"/>
              <w:rPr>
                <w:rFonts w:ascii="仿宋" w:eastAsia="仿宋" w:hAnsi="仿宋"/>
                <w:b/>
                <w:bCs/>
                <w:sz w:val="24"/>
                <w:szCs w:val="24"/>
              </w:rPr>
            </w:pPr>
          </w:p>
        </w:tc>
        <w:tc>
          <w:tcPr>
            <w:tcW w:w="1845" w:type="dxa"/>
            <w:tcBorders>
              <w:top w:val="nil"/>
              <w:left w:val="nil"/>
              <w:bottom w:val="single" w:sz="12" w:space="0" w:color="auto"/>
              <w:right w:val="single" w:sz="4" w:space="0" w:color="auto"/>
            </w:tcBorders>
            <w:shd w:val="clear" w:color="auto" w:fill="auto"/>
            <w:vAlign w:val="center"/>
            <w:hideMark/>
          </w:tcPr>
          <w:p w:rsidR="00D820A7" w:rsidRPr="00D71829" w:rsidRDefault="00D820A7" w:rsidP="003C2674">
            <w:pPr>
              <w:jc w:val="center"/>
              <w:rPr>
                <w:rFonts w:ascii="仿宋" w:eastAsia="仿宋" w:hAnsi="仿宋"/>
                <w:b/>
                <w:bCs/>
                <w:sz w:val="24"/>
                <w:szCs w:val="24"/>
              </w:rPr>
            </w:pPr>
          </w:p>
        </w:tc>
        <w:tc>
          <w:tcPr>
            <w:tcW w:w="2832" w:type="dxa"/>
            <w:gridSpan w:val="2"/>
            <w:tcBorders>
              <w:top w:val="nil"/>
              <w:left w:val="nil"/>
              <w:bottom w:val="single" w:sz="12" w:space="0" w:color="auto"/>
              <w:right w:val="single" w:sz="4" w:space="0" w:color="auto"/>
            </w:tcBorders>
            <w:shd w:val="clear" w:color="auto" w:fill="auto"/>
            <w:vAlign w:val="center"/>
          </w:tcPr>
          <w:p w:rsidR="00D820A7" w:rsidRPr="00D71829" w:rsidRDefault="00D820A7" w:rsidP="003C2674">
            <w:pPr>
              <w:jc w:val="center"/>
              <w:rPr>
                <w:rFonts w:ascii="仿宋" w:eastAsia="仿宋" w:hAnsi="仿宋"/>
                <w:b/>
                <w:bCs/>
                <w:sz w:val="24"/>
                <w:szCs w:val="24"/>
              </w:rPr>
            </w:pPr>
          </w:p>
        </w:tc>
        <w:tc>
          <w:tcPr>
            <w:tcW w:w="1701" w:type="dxa"/>
            <w:gridSpan w:val="2"/>
            <w:tcBorders>
              <w:top w:val="nil"/>
              <w:left w:val="nil"/>
              <w:bottom w:val="single" w:sz="12" w:space="0" w:color="auto"/>
              <w:right w:val="single" w:sz="4" w:space="0" w:color="auto"/>
            </w:tcBorders>
            <w:shd w:val="clear" w:color="auto" w:fill="auto"/>
            <w:vAlign w:val="center"/>
            <w:hideMark/>
          </w:tcPr>
          <w:p w:rsidR="00D820A7" w:rsidRPr="00D71829" w:rsidRDefault="00D820A7" w:rsidP="003C2674">
            <w:pPr>
              <w:jc w:val="center"/>
              <w:rPr>
                <w:rFonts w:ascii="仿宋" w:eastAsia="仿宋" w:hAnsi="仿宋"/>
                <w:b/>
                <w:bCs/>
                <w:sz w:val="24"/>
                <w:szCs w:val="24"/>
              </w:rPr>
            </w:pPr>
          </w:p>
        </w:tc>
        <w:tc>
          <w:tcPr>
            <w:tcW w:w="2048" w:type="dxa"/>
            <w:tcBorders>
              <w:top w:val="nil"/>
              <w:left w:val="nil"/>
              <w:bottom w:val="single" w:sz="12" w:space="0" w:color="auto"/>
              <w:right w:val="single" w:sz="12" w:space="0" w:color="auto"/>
            </w:tcBorders>
            <w:vAlign w:val="center"/>
          </w:tcPr>
          <w:p w:rsidR="00D820A7" w:rsidRPr="00D71829" w:rsidRDefault="00D820A7" w:rsidP="003C2674">
            <w:pPr>
              <w:jc w:val="center"/>
              <w:rPr>
                <w:rFonts w:ascii="仿宋" w:eastAsia="仿宋" w:hAnsi="仿宋"/>
                <w:b/>
                <w:bCs/>
                <w:sz w:val="24"/>
                <w:szCs w:val="24"/>
              </w:rPr>
            </w:pPr>
          </w:p>
        </w:tc>
      </w:tr>
      <w:tr w:rsidR="003C2674" w:rsidRPr="00D71829" w:rsidTr="003C2674">
        <w:trPr>
          <w:trHeight w:val="2880"/>
        </w:trPr>
        <w:tc>
          <w:tcPr>
            <w:tcW w:w="2085" w:type="dxa"/>
            <w:gridSpan w:val="3"/>
            <w:vMerge w:val="restart"/>
            <w:tcBorders>
              <w:top w:val="single" w:sz="12" w:space="0" w:color="auto"/>
              <w:left w:val="single" w:sz="12" w:space="0" w:color="auto"/>
              <w:right w:val="single" w:sz="2" w:space="0" w:color="auto"/>
            </w:tcBorders>
            <w:shd w:val="clear" w:color="auto" w:fill="auto"/>
            <w:noWrap/>
            <w:vAlign w:val="center"/>
            <w:hideMark/>
          </w:tcPr>
          <w:p w:rsidR="003C2674" w:rsidRPr="00D71829" w:rsidRDefault="003C2674" w:rsidP="003C2674">
            <w:pPr>
              <w:jc w:val="center"/>
              <w:rPr>
                <w:rFonts w:ascii="仿宋" w:eastAsia="仿宋" w:hAnsi="仿宋"/>
                <w:b/>
                <w:bCs/>
                <w:sz w:val="24"/>
                <w:szCs w:val="24"/>
              </w:rPr>
            </w:pPr>
            <w:r w:rsidRPr="00D71829">
              <w:rPr>
                <w:rFonts w:ascii="仿宋" w:eastAsia="仿宋" w:hAnsi="仿宋"/>
                <w:b/>
                <w:bCs/>
                <w:sz w:val="24"/>
                <w:szCs w:val="24"/>
              </w:rPr>
              <w:t>班级综合测评实施情况简述</w:t>
            </w:r>
          </w:p>
        </w:tc>
        <w:tc>
          <w:tcPr>
            <w:tcW w:w="9142" w:type="dxa"/>
            <w:gridSpan w:val="8"/>
            <w:tcBorders>
              <w:top w:val="single" w:sz="12" w:space="0" w:color="auto"/>
              <w:left w:val="single" w:sz="2" w:space="0" w:color="auto"/>
              <w:right w:val="single" w:sz="12" w:space="0" w:color="auto"/>
            </w:tcBorders>
            <w:shd w:val="clear" w:color="auto" w:fill="auto"/>
            <w:vAlign w:val="center"/>
          </w:tcPr>
          <w:p w:rsidR="003C2674" w:rsidRPr="00D71829" w:rsidRDefault="003C2674" w:rsidP="003C2674">
            <w:pPr>
              <w:jc w:val="center"/>
              <w:rPr>
                <w:rFonts w:ascii="仿宋" w:eastAsia="仿宋" w:hAnsi="仿宋"/>
                <w:bCs/>
                <w:color w:val="BFBFBF" w:themeColor="background1" w:themeShade="BF"/>
                <w:sz w:val="24"/>
                <w:szCs w:val="24"/>
              </w:rPr>
            </w:pPr>
            <w:r w:rsidRPr="00D71829">
              <w:rPr>
                <w:rFonts w:ascii="仿宋" w:eastAsia="仿宋" w:hAnsi="仿宋" w:hint="eastAsia"/>
                <w:bCs/>
                <w:color w:val="BFBFBF" w:themeColor="background1" w:themeShade="BF"/>
                <w:sz w:val="24"/>
                <w:szCs w:val="24"/>
              </w:rPr>
              <w:t>500字左右材料，请注明班级综合测评实施情况。</w:t>
            </w:r>
          </w:p>
        </w:tc>
      </w:tr>
      <w:tr w:rsidR="003C2674" w:rsidRPr="00D71829" w:rsidTr="003C2674">
        <w:trPr>
          <w:trHeight w:val="540"/>
        </w:trPr>
        <w:tc>
          <w:tcPr>
            <w:tcW w:w="2085" w:type="dxa"/>
            <w:gridSpan w:val="3"/>
            <w:vMerge/>
            <w:tcBorders>
              <w:left w:val="single" w:sz="12" w:space="0" w:color="auto"/>
              <w:right w:val="single" w:sz="2" w:space="0" w:color="auto"/>
            </w:tcBorders>
            <w:shd w:val="clear" w:color="auto" w:fill="auto"/>
            <w:noWrap/>
            <w:vAlign w:val="center"/>
          </w:tcPr>
          <w:p w:rsidR="003C2674" w:rsidRPr="00D71829" w:rsidRDefault="003C2674" w:rsidP="003C2674">
            <w:pPr>
              <w:jc w:val="center"/>
              <w:rPr>
                <w:rFonts w:ascii="仿宋" w:eastAsia="仿宋" w:hAnsi="仿宋"/>
                <w:b/>
                <w:bCs/>
                <w:sz w:val="24"/>
                <w:szCs w:val="24"/>
              </w:rPr>
            </w:pPr>
          </w:p>
        </w:tc>
        <w:tc>
          <w:tcPr>
            <w:tcW w:w="9142" w:type="dxa"/>
            <w:gridSpan w:val="8"/>
            <w:tcBorders>
              <w:left w:val="single" w:sz="2" w:space="0" w:color="auto"/>
              <w:bottom w:val="single" w:sz="2" w:space="0" w:color="auto"/>
              <w:right w:val="single" w:sz="12" w:space="0" w:color="auto"/>
            </w:tcBorders>
            <w:shd w:val="clear" w:color="auto" w:fill="auto"/>
            <w:vAlign w:val="center"/>
          </w:tcPr>
          <w:p w:rsidR="003C2674" w:rsidRPr="00D71829" w:rsidRDefault="0083033C" w:rsidP="0083033C">
            <w:pPr>
              <w:jc w:val="left"/>
              <w:rPr>
                <w:rFonts w:ascii="仿宋" w:eastAsia="仿宋" w:hAnsi="仿宋"/>
                <w:bCs/>
                <w:color w:val="auto"/>
                <w:sz w:val="24"/>
                <w:szCs w:val="24"/>
              </w:rPr>
            </w:pPr>
            <w:r>
              <w:rPr>
                <w:rFonts w:ascii="仿宋" w:eastAsia="仿宋" w:hAnsi="仿宋" w:hint="eastAsia"/>
                <w:bCs/>
                <w:color w:val="auto"/>
                <w:sz w:val="24"/>
                <w:szCs w:val="24"/>
              </w:rPr>
              <w:t xml:space="preserve">                                              </w:t>
            </w:r>
            <w:r w:rsidR="003C2674" w:rsidRPr="00D71829">
              <w:rPr>
                <w:rFonts w:ascii="仿宋" w:eastAsia="仿宋" w:hAnsi="仿宋"/>
                <w:bCs/>
                <w:color w:val="auto"/>
                <w:sz w:val="24"/>
                <w:szCs w:val="24"/>
              </w:rPr>
              <w:t>负责人签名</w:t>
            </w:r>
            <w:r w:rsidR="003C2674" w:rsidRPr="00D71829">
              <w:rPr>
                <w:rFonts w:ascii="仿宋" w:eastAsia="仿宋" w:hAnsi="仿宋" w:hint="eastAsia"/>
                <w:bCs/>
                <w:color w:val="auto"/>
                <w:sz w:val="24"/>
                <w:szCs w:val="24"/>
              </w:rPr>
              <w:t>：</w:t>
            </w:r>
          </w:p>
          <w:p w:rsidR="003C2674" w:rsidRPr="00D71829" w:rsidRDefault="0083033C" w:rsidP="0083033C">
            <w:pPr>
              <w:jc w:val="left"/>
              <w:rPr>
                <w:rFonts w:ascii="仿宋" w:eastAsia="仿宋" w:hAnsi="仿宋"/>
                <w:bCs/>
                <w:color w:val="BFBFBF" w:themeColor="background1" w:themeShade="BF"/>
                <w:sz w:val="24"/>
                <w:szCs w:val="24"/>
              </w:rPr>
            </w:pPr>
            <w:r>
              <w:rPr>
                <w:rFonts w:ascii="仿宋" w:eastAsia="仿宋" w:hAnsi="仿宋" w:hint="eastAsia"/>
                <w:bCs/>
                <w:color w:val="auto"/>
                <w:sz w:val="24"/>
                <w:szCs w:val="24"/>
              </w:rPr>
              <w:t xml:space="preserve">                                                             </w:t>
            </w:r>
            <w:r w:rsidR="003C2674" w:rsidRPr="00D71829">
              <w:rPr>
                <w:rFonts w:ascii="仿宋" w:eastAsia="仿宋" w:hAnsi="仿宋" w:hint="eastAsia"/>
                <w:bCs/>
                <w:color w:val="auto"/>
                <w:sz w:val="24"/>
                <w:szCs w:val="24"/>
              </w:rPr>
              <w:t>年   月   日</w:t>
            </w:r>
          </w:p>
        </w:tc>
      </w:tr>
      <w:tr w:rsidR="003C2674" w:rsidRPr="00D71829" w:rsidTr="003C2674">
        <w:trPr>
          <w:trHeight w:val="2295"/>
        </w:trPr>
        <w:tc>
          <w:tcPr>
            <w:tcW w:w="2092" w:type="dxa"/>
            <w:gridSpan w:val="4"/>
            <w:vMerge w:val="restart"/>
            <w:tcBorders>
              <w:top w:val="single" w:sz="4" w:space="0" w:color="auto"/>
              <w:left w:val="single" w:sz="12" w:space="0" w:color="auto"/>
              <w:right w:val="single" w:sz="12" w:space="0" w:color="auto"/>
            </w:tcBorders>
            <w:shd w:val="clear" w:color="auto" w:fill="auto"/>
            <w:noWrap/>
            <w:vAlign w:val="center"/>
          </w:tcPr>
          <w:p w:rsidR="003C2674" w:rsidRPr="00D71829" w:rsidRDefault="003C2674" w:rsidP="003C2674">
            <w:pPr>
              <w:jc w:val="center"/>
              <w:rPr>
                <w:rFonts w:ascii="仿宋" w:eastAsia="仿宋" w:hAnsi="仿宋"/>
                <w:b/>
                <w:bCs/>
                <w:color w:val="BFBFBF" w:themeColor="background1" w:themeShade="BF"/>
                <w:sz w:val="24"/>
                <w:szCs w:val="24"/>
              </w:rPr>
            </w:pPr>
            <w:r w:rsidRPr="00D71829">
              <w:rPr>
                <w:rFonts w:ascii="仿宋" w:eastAsia="仿宋" w:hAnsi="仿宋"/>
                <w:b/>
                <w:bCs/>
                <w:color w:val="auto"/>
                <w:sz w:val="24"/>
                <w:szCs w:val="24"/>
              </w:rPr>
              <w:t>辅导员意见</w:t>
            </w:r>
          </w:p>
        </w:tc>
        <w:tc>
          <w:tcPr>
            <w:tcW w:w="9135" w:type="dxa"/>
            <w:gridSpan w:val="7"/>
            <w:tcBorders>
              <w:top w:val="single" w:sz="4" w:space="0" w:color="auto"/>
              <w:left w:val="single" w:sz="12" w:space="0" w:color="auto"/>
              <w:bottom w:val="nil"/>
              <w:right w:val="single" w:sz="12" w:space="0" w:color="auto"/>
            </w:tcBorders>
            <w:shd w:val="clear" w:color="auto" w:fill="auto"/>
            <w:vAlign w:val="center"/>
          </w:tcPr>
          <w:p w:rsidR="003C2674" w:rsidRPr="00D71829" w:rsidRDefault="003C2674" w:rsidP="003C2674">
            <w:pPr>
              <w:jc w:val="center"/>
              <w:rPr>
                <w:rFonts w:ascii="仿宋" w:eastAsia="仿宋" w:hAnsi="仿宋"/>
                <w:b/>
                <w:bCs/>
                <w:sz w:val="24"/>
                <w:szCs w:val="24"/>
              </w:rPr>
            </w:pPr>
          </w:p>
        </w:tc>
      </w:tr>
      <w:tr w:rsidR="003C2674" w:rsidRPr="00D71829" w:rsidTr="003C2674">
        <w:trPr>
          <w:trHeight w:val="333"/>
        </w:trPr>
        <w:tc>
          <w:tcPr>
            <w:tcW w:w="2092" w:type="dxa"/>
            <w:gridSpan w:val="4"/>
            <w:vMerge/>
            <w:tcBorders>
              <w:left w:val="single" w:sz="12" w:space="0" w:color="auto"/>
              <w:bottom w:val="single" w:sz="4" w:space="0" w:color="auto"/>
              <w:right w:val="single" w:sz="12" w:space="0" w:color="auto"/>
            </w:tcBorders>
            <w:shd w:val="clear" w:color="auto" w:fill="auto"/>
            <w:noWrap/>
            <w:vAlign w:val="center"/>
          </w:tcPr>
          <w:p w:rsidR="003C2674" w:rsidRPr="00D71829" w:rsidRDefault="003C2674" w:rsidP="003C2674">
            <w:pPr>
              <w:jc w:val="center"/>
              <w:rPr>
                <w:rFonts w:ascii="仿宋" w:eastAsia="仿宋" w:hAnsi="仿宋"/>
                <w:b/>
                <w:bCs/>
                <w:color w:val="auto"/>
                <w:sz w:val="24"/>
                <w:szCs w:val="24"/>
              </w:rPr>
            </w:pPr>
          </w:p>
        </w:tc>
        <w:tc>
          <w:tcPr>
            <w:tcW w:w="9135" w:type="dxa"/>
            <w:gridSpan w:val="7"/>
            <w:tcBorders>
              <w:top w:val="nil"/>
              <w:left w:val="single" w:sz="12" w:space="0" w:color="auto"/>
              <w:bottom w:val="single" w:sz="4" w:space="0" w:color="auto"/>
              <w:right w:val="single" w:sz="12" w:space="0" w:color="auto"/>
            </w:tcBorders>
            <w:shd w:val="clear" w:color="auto" w:fill="auto"/>
            <w:vAlign w:val="center"/>
          </w:tcPr>
          <w:p w:rsidR="003C2674" w:rsidRPr="00D71829" w:rsidRDefault="0083033C" w:rsidP="0083033C">
            <w:pPr>
              <w:jc w:val="left"/>
              <w:rPr>
                <w:rFonts w:ascii="仿宋" w:eastAsia="仿宋" w:hAnsi="仿宋"/>
                <w:bCs/>
                <w:color w:val="auto"/>
                <w:sz w:val="24"/>
                <w:szCs w:val="24"/>
              </w:rPr>
            </w:pPr>
            <w:r>
              <w:rPr>
                <w:rFonts w:ascii="仿宋" w:eastAsia="仿宋" w:hAnsi="仿宋" w:hint="eastAsia"/>
                <w:bCs/>
                <w:color w:val="auto"/>
                <w:sz w:val="24"/>
                <w:szCs w:val="24"/>
              </w:rPr>
              <w:t xml:space="preserve">                                              </w:t>
            </w:r>
            <w:r w:rsidR="003C2674" w:rsidRPr="00D71829">
              <w:rPr>
                <w:rFonts w:ascii="仿宋" w:eastAsia="仿宋" w:hAnsi="仿宋" w:hint="eastAsia"/>
                <w:bCs/>
                <w:color w:val="auto"/>
                <w:sz w:val="24"/>
                <w:szCs w:val="24"/>
              </w:rPr>
              <w:t>辅导员</w:t>
            </w:r>
            <w:r>
              <w:rPr>
                <w:rFonts w:ascii="仿宋" w:eastAsia="仿宋" w:hAnsi="仿宋" w:hint="eastAsia"/>
                <w:bCs/>
                <w:color w:val="auto"/>
                <w:sz w:val="24"/>
                <w:szCs w:val="24"/>
              </w:rPr>
              <w:t>签名</w:t>
            </w:r>
            <w:r w:rsidR="003C2674" w:rsidRPr="00D71829">
              <w:rPr>
                <w:rFonts w:ascii="仿宋" w:eastAsia="仿宋" w:hAnsi="仿宋" w:hint="eastAsia"/>
                <w:bCs/>
                <w:color w:val="auto"/>
                <w:sz w:val="24"/>
                <w:szCs w:val="24"/>
              </w:rPr>
              <w:t>：</w:t>
            </w:r>
          </w:p>
          <w:p w:rsidR="003C2674" w:rsidRPr="00D71829" w:rsidRDefault="0083033C" w:rsidP="003C2674">
            <w:pPr>
              <w:jc w:val="center"/>
              <w:rPr>
                <w:rFonts w:ascii="仿宋" w:eastAsia="仿宋" w:hAnsi="仿宋"/>
                <w:b/>
                <w:bCs/>
                <w:sz w:val="24"/>
                <w:szCs w:val="24"/>
              </w:rPr>
            </w:pPr>
            <w:r>
              <w:rPr>
                <w:rFonts w:ascii="仿宋" w:eastAsia="仿宋" w:hAnsi="仿宋" w:hint="eastAsia"/>
                <w:bCs/>
                <w:color w:val="auto"/>
                <w:sz w:val="24"/>
                <w:szCs w:val="24"/>
              </w:rPr>
              <w:t xml:space="preserve">                                                            </w:t>
            </w:r>
            <w:r w:rsidR="003C2674" w:rsidRPr="00D71829">
              <w:rPr>
                <w:rFonts w:ascii="仿宋" w:eastAsia="仿宋" w:hAnsi="仿宋" w:hint="eastAsia"/>
                <w:bCs/>
                <w:color w:val="auto"/>
                <w:sz w:val="24"/>
                <w:szCs w:val="24"/>
              </w:rPr>
              <w:t>年   月   日</w:t>
            </w:r>
          </w:p>
        </w:tc>
      </w:tr>
    </w:tbl>
    <w:p w:rsidR="00D820A7" w:rsidRPr="00D71829" w:rsidRDefault="00D820A7">
      <w:pPr>
        <w:spacing w:line="340" w:lineRule="exact"/>
        <w:rPr>
          <w:rFonts w:ascii="仿宋" w:eastAsia="仿宋" w:hAnsi="仿宋"/>
          <w:b/>
          <w:sz w:val="24"/>
          <w:szCs w:val="24"/>
        </w:rPr>
      </w:pPr>
      <w:bookmarkStart w:id="0" w:name="_GoBack"/>
      <w:bookmarkEnd w:id="0"/>
    </w:p>
    <w:p w:rsidR="009D598C" w:rsidRPr="00D71829" w:rsidRDefault="003C2674">
      <w:pPr>
        <w:spacing w:line="340" w:lineRule="exact"/>
        <w:rPr>
          <w:rFonts w:ascii="仿宋" w:eastAsia="仿宋" w:hAnsi="仿宋"/>
          <w:sz w:val="24"/>
          <w:szCs w:val="24"/>
        </w:rPr>
      </w:pPr>
      <w:r w:rsidRPr="00D71829">
        <w:rPr>
          <w:rFonts w:ascii="仿宋" w:eastAsia="仿宋" w:hAnsi="仿宋" w:hint="eastAsia"/>
          <w:b/>
          <w:sz w:val="24"/>
          <w:szCs w:val="24"/>
        </w:rPr>
        <w:t>注意：</w:t>
      </w:r>
      <w:r w:rsidR="005D2CAF" w:rsidRPr="00D71829">
        <w:rPr>
          <w:rFonts w:ascii="仿宋" w:eastAsia="仿宋" w:hAnsi="仿宋" w:hint="eastAsia"/>
          <w:sz w:val="24"/>
          <w:szCs w:val="24"/>
        </w:rPr>
        <w:t>1.</w:t>
      </w:r>
      <w:r w:rsidRPr="00D71829">
        <w:rPr>
          <w:rFonts w:ascii="仿宋" w:eastAsia="仿宋" w:hAnsi="仿宋" w:hint="eastAsia"/>
          <w:sz w:val="24"/>
          <w:szCs w:val="24"/>
        </w:rPr>
        <w:t>请在1</w:t>
      </w:r>
      <w:r w:rsidR="00E55DDF" w:rsidRPr="00D71829">
        <w:rPr>
          <w:rFonts w:ascii="仿宋" w:eastAsia="仿宋" w:hAnsi="仿宋" w:hint="eastAsia"/>
          <w:sz w:val="24"/>
          <w:szCs w:val="24"/>
        </w:rPr>
        <w:t>1</w:t>
      </w:r>
      <w:r w:rsidRPr="00D71829">
        <w:rPr>
          <w:rFonts w:ascii="仿宋" w:eastAsia="仿宋" w:hAnsi="仿宋" w:hint="eastAsia"/>
          <w:sz w:val="24"/>
          <w:szCs w:val="24"/>
        </w:rPr>
        <w:t>月</w:t>
      </w:r>
      <w:r w:rsidR="00B4248D">
        <w:rPr>
          <w:rFonts w:ascii="仿宋" w:eastAsia="仿宋" w:hAnsi="仿宋" w:hint="eastAsia"/>
          <w:sz w:val="24"/>
          <w:szCs w:val="24"/>
        </w:rPr>
        <w:t>20</w:t>
      </w:r>
      <w:r w:rsidRPr="00D71829">
        <w:rPr>
          <w:rFonts w:ascii="仿宋" w:eastAsia="仿宋" w:hAnsi="仿宋" w:hint="eastAsia"/>
          <w:sz w:val="24"/>
          <w:szCs w:val="24"/>
        </w:rPr>
        <w:t>日12：</w:t>
      </w:r>
      <w:r w:rsidR="005D2CAF" w:rsidRPr="00D71829">
        <w:rPr>
          <w:rFonts w:ascii="仿宋" w:eastAsia="仿宋" w:hAnsi="仿宋" w:hint="eastAsia"/>
          <w:sz w:val="24"/>
          <w:szCs w:val="24"/>
        </w:rPr>
        <w:t>00</w:t>
      </w:r>
      <w:r w:rsidR="00B4248D">
        <w:rPr>
          <w:rFonts w:ascii="仿宋" w:eastAsia="仿宋" w:hAnsi="仿宋" w:hint="eastAsia"/>
          <w:sz w:val="24"/>
          <w:szCs w:val="24"/>
        </w:rPr>
        <w:t>前将推荐表发送至</w:t>
      </w:r>
      <w:r w:rsidR="005D2CAF" w:rsidRPr="00D71829">
        <w:rPr>
          <w:rFonts w:ascii="仿宋" w:eastAsia="仿宋" w:hAnsi="仿宋" w:hint="eastAsia"/>
          <w:sz w:val="24"/>
          <w:szCs w:val="24"/>
        </w:rPr>
        <w:t>邮箱</w:t>
      </w:r>
      <w:r w:rsidR="00C70A3B">
        <w:rPr>
          <w:rFonts w:ascii="仿宋" w:eastAsia="仿宋" w:hAnsi="仿宋" w:hint="eastAsia"/>
          <w:b/>
          <w:sz w:val="28"/>
          <w:szCs w:val="28"/>
        </w:rPr>
        <w:t>hdxgstu@163.com</w:t>
      </w:r>
      <w:r w:rsidR="005D2CAF" w:rsidRPr="00D71829">
        <w:rPr>
          <w:rFonts w:ascii="仿宋" w:eastAsia="仿宋" w:hAnsi="仿宋" w:hint="eastAsia"/>
          <w:sz w:val="24"/>
          <w:szCs w:val="24"/>
        </w:rPr>
        <w:t>；</w:t>
      </w:r>
    </w:p>
    <w:p w:rsidR="009D598C" w:rsidRPr="00D71829" w:rsidRDefault="005D2CAF">
      <w:pPr>
        <w:spacing w:line="340" w:lineRule="exact"/>
        <w:rPr>
          <w:rFonts w:ascii="仿宋" w:eastAsia="仿宋" w:hAnsi="仿宋"/>
          <w:sz w:val="24"/>
          <w:szCs w:val="24"/>
        </w:rPr>
      </w:pPr>
      <w:r w:rsidRPr="00D71829">
        <w:rPr>
          <w:rFonts w:ascii="仿宋" w:eastAsia="仿宋" w:hAnsi="仿宋"/>
          <w:sz w:val="24"/>
          <w:szCs w:val="24"/>
        </w:rPr>
        <w:t xml:space="preserve">      2.邮件</w:t>
      </w:r>
      <w:r w:rsidRPr="00D71829">
        <w:rPr>
          <w:rFonts w:ascii="仿宋" w:eastAsia="仿宋" w:hAnsi="仿宋" w:hint="eastAsia"/>
          <w:sz w:val="24"/>
          <w:szCs w:val="24"/>
        </w:rPr>
        <w:t>命名</w:t>
      </w:r>
      <w:proofErr w:type="gramStart"/>
      <w:r w:rsidRPr="00D71829">
        <w:rPr>
          <w:rFonts w:ascii="仿宋" w:eastAsia="仿宋" w:hAnsi="仿宋" w:hint="eastAsia"/>
          <w:sz w:val="24"/>
          <w:szCs w:val="24"/>
        </w:rPr>
        <w:t>为</w:t>
      </w:r>
      <w:r w:rsidRPr="00D71829">
        <w:rPr>
          <w:rFonts w:ascii="仿宋" w:eastAsia="仿宋" w:hAnsi="仿宋"/>
          <w:sz w:val="24"/>
          <w:szCs w:val="24"/>
        </w:rPr>
        <w:t>综测</w:t>
      </w:r>
      <w:proofErr w:type="gramEnd"/>
      <w:r w:rsidRPr="00D71829">
        <w:rPr>
          <w:rFonts w:ascii="仿宋" w:eastAsia="仿宋" w:hAnsi="仿宋" w:hint="eastAsia"/>
          <w:sz w:val="24"/>
          <w:szCs w:val="24"/>
        </w:rPr>
        <w:t>+辅导员名+专业班级；附件命名</w:t>
      </w:r>
      <w:proofErr w:type="gramStart"/>
      <w:r w:rsidRPr="00D71829">
        <w:rPr>
          <w:rFonts w:ascii="仿宋" w:eastAsia="仿宋" w:hAnsi="仿宋" w:hint="eastAsia"/>
          <w:sz w:val="24"/>
          <w:szCs w:val="24"/>
        </w:rPr>
        <w:t>为</w:t>
      </w:r>
      <w:r w:rsidRPr="00D71829">
        <w:rPr>
          <w:rFonts w:ascii="仿宋" w:eastAsia="仿宋" w:hAnsi="仿宋"/>
          <w:sz w:val="24"/>
          <w:szCs w:val="24"/>
        </w:rPr>
        <w:t>综测</w:t>
      </w:r>
      <w:proofErr w:type="gramEnd"/>
      <w:r w:rsidRPr="00D71829">
        <w:rPr>
          <w:rFonts w:ascii="仿宋" w:eastAsia="仿宋" w:hAnsi="仿宋" w:hint="eastAsia"/>
          <w:sz w:val="24"/>
          <w:szCs w:val="24"/>
        </w:rPr>
        <w:t>+辅导员名+专业班级。</w:t>
      </w:r>
    </w:p>
    <w:sectPr w:rsidR="009D598C" w:rsidRPr="00D71829" w:rsidSect="001C00E8">
      <w:pgSz w:w="11900" w:h="16840"/>
      <w:pgMar w:top="720" w:right="720" w:bottom="720" w:left="72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9FB" w:rsidRDefault="001139FB" w:rsidP="004770C7">
      <w:r>
        <w:separator/>
      </w:r>
    </w:p>
  </w:endnote>
  <w:endnote w:type="continuationSeparator" w:id="0">
    <w:p w:rsidR="001139FB" w:rsidRDefault="001139FB" w:rsidP="00477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9FB" w:rsidRDefault="001139FB" w:rsidP="004770C7">
      <w:r>
        <w:separator/>
      </w:r>
    </w:p>
  </w:footnote>
  <w:footnote w:type="continuationSeparator" w:id="0">
    <w:p w:rsidR="001139FB" w:rsidRDefault="001139FB" w:rsidP="004770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444DB"/>
    <w:multiLevelType w:val="multilevel"/>
    <w:tmpl w:val="1DB444DB"/>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1874157"/>
    <w:multiLevelType w:val="multilevel"/>
    <w:tmpl w:val="DDF0D112"/>
    <w:lvl w:ilvl="0">
      <w:start w:val="1"/>
      <w:numFmt w:val="decimal"/>
      <w:lvlText w:val="%1、"/>
      <w:lvlJc w:val="left"/>
      <w:pPr>
        <w:tabs>
          <w:tab w:val="left" w:pos="1140"/>
        </w:tabs>
        <w:ind w:left="1140" w:hanging="720"/>
      </w:pPr>
      <w:rPr>
        <w:rFonts w:ascii="宋体" w:eastAsia="宋体" w:hAnsi="宋体" w:cs="宋体"/>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992A08"/>
    <w:rsid w:val="000010D0"/>
    <w:rsid w:val="00013CD4"/>
    <w:rsid w:val="00014B6F"/>
    <w:rsid w:val="000566DD"/>
    <w:rsid w:val="000654C6"/>
    <w:rsid w:val="000A24D4"/>
    <w:rsid w:val="000D6B83"/>
    <w:rsid w:val="00104CC1"/>
    <w:rsid w:val="001139FB"/>
    <w:rsid w:val="0015583F"/>
    <w:rsid w:val="00161D2C"/>
    <w:rsid w:val="00185D96"/>
    <w:rsid w:val="001C00E8"/>
    <w:rsid w:val="001C10EC"/>
    <w:rsid w:val="001D29E5"/>
    <w:rsid w:val="001E0F1F"/>
    <w:rsid w:val="001F372F"/>
    <w:rsid w:val="00200186"/>
    <w:rsid w:val="002045B8"/>
    <w:rsid w:val="00226B25"/>
    <w:rsid w:val="00227392"/>
    <w:rsid w:val="00233970"/>
    <w:rsid w:val="002C5F43"/>
    <w:rsid w:val="002C6CF9"/>
    <w:rsid w:val="002E39F4"/>
    <w:rsid w:val="00346BDE"/>
    <w:rsid w:val="003618EA"/>
    <w:rsid w:val="00365E19"/>
    <w:rsid w:val="003C2674"/>
    <w:rsid w:val="003C5BAC"/>
    <w:rsid w:val="003D5536"/>
    <w:rsid w:val="0040023C"/>
    <w:rsid w:val="00401C52"/>
    <w:rsid w:val="00402247"/>
    <w:rsid w:val="00402F09"/>
    <w:rsid w:val="00403CA1"/>
    <w:rsid w:val="0043682E"/>
    <w:rsid w:val="00474C7E"/>
    <w:rsid w:val="004770C7"/>
    <w:rsid w:val="00496C6D"/>
    <w:rsid w:val="004B70AC"/>
    <w:rsid w:val="004C5509"/>
    <w:rsid w:val="005403A5"/>
    <w:rsid w:val="0055457F"/>
    <w:rsid w:val="00570DB4"/>
    <w:rsid w:val="0057327C"/>
    <w:rsid w:val="005775B2"/>
    <w:rsid w:val="00582568"/>
    <w:rsid w:val="00582724"/>
    <w:rsid w:val="00593E11"/>
    <w:rsid w:val="00595F59"/>
    <w:rsid w:val="005D16AF"/>
    <w:rsid w:val="005D2CAF"/>
    <w:rsid w:val="0061449B"/>
    <w:rsid w:val="00630467"/>
    <w:rsid w:val="00647725"/>
    <w:rsid w:val="0065348C"/>
    <w:rsid w:val="00670AC7"/>
    <w:rsid w:val="00691387"/>
    <w:rsid w:val="006A23AA"/>
    <w:rsid w:val="006A3564"/>
    <w:rsid w:val="006A42F5"/>
    <w:rsid w:val="006B1953"/>
    <w:rsid w:val="006C1AD4"/>
    <w:rsid w:val="006E0F6C"/>
    <w:rsid w:val="006E469D"/>
    <w:rsid w:val="006F307D"/>
    <w:rsid w:val="00725959"/>
    <w:rsid w:val="0073534C"/>
    <w:rsid w:val="007724E5"/>
    <w:rsid w:val="007805BB"/>
    <w:rsid w:val="007A114D"/>
    <w:rsid w:val="007D0CB9"/>
    <w:rsid w:val="007F145A"/>
    <w:rsid w:val="00800D9D"/>
    <w:rsid w:val="00803BA7"/>
    <w:rsid w:val="0081413F"/>
    <w:rsid w:val="0083033C"/>
    <w:rsid w:val="008478B3"/>
    <w:rsid w:val="008533FE"/>
    <w:rsid w:val="0086380C"/>
    <w:rsid w:val="00877323"/>
    <w:rsid w:val="0088249F"/>
    <w:rsid w:val="00893306"/>
    <w:rsid w:val="008936D3"/>
    <w:rsid w:val="008A426E"/>
    <w:rsid w:val="008C558E"/>
    <w:rsid w:val="008C5741"/>
    <w:rsid w:val="008D134D"/>
    <w:rsid w:val="008E2A19"/>
    <w:rsid w:val="0094054E"/>
    <w:rsid w:val="00953806"/>
    <w:rsid w:val="0097397F"/>
    <w:rsid w:val="00992A08"/>
    <w:rsid w:val="009C2757"/>
    <w:rsid w:val="009D598C"/>
    <w:rsid w:val="00A12558"/>
    <w:rsid w:val="00A3593B"/>
    <w:rsid w:val="00A44B5D"/>
    <w:rsid w:val="00A534F7"/>
    <w:rsid w:val="00A5773A"/>
    <w:rsid w:val="00A63095"/>
    <w:rsid w:val="00A8578F"/>
    <w:rsid w:val="00A85B37"/>
    <w:rsid w:val="00AA08E4"/>
    <w:rsid w:val="00AB01EF"/>
    <w:rsid w:val="00AB6D3E"/>
    <w:rsid w:val="00AD1C27"/>
    <w:rsid w:val="00B20AD8"/>
    <w:rsid w:val="00B235DC"/>
    <w:rsid w:val="00B37CE6"/>
    <w:rsid w:val="00B420B6"/>
    <w:rsid w:val="00B4248D"/>
    <w:rsid w:val="00B603B4"/>
    <w:rsid w:val="00B75F01"/>
    <w:rsid w:val="00B90196"/>
    <w:rsid w:val="00B94169"/>
    <w:rsid w:val="00BC6508"/>
    <w:rsid w:val="00C0154A"/>
    <w:rsid w:val="00C07186"/>
    <w:rsid w:val="00C253C9"/>
    <w:rsid w:val="00C61C5C"/>
    <w:rsid w:val="00C62C6B"/>
    <w:rsid w:val="00C67DD1"/>
    <w:rsid w:val="00C70A3B"/>
    <w:rsid w:val="00C8393E"/>
    <w:rsid w:val="00CA0EEB"/>
    <w:rsid w:val="00CA6788"/>
    <w:rsid w:val="00CE3294"/>
    <w:rsid w:val="00CF1881"/>
    <w:rsid w:val="00D2749D"/>
    <w:rsid w:val="00D35C27"/>
    <w:rsid w:val="00D60743"/>
    <w:rsid w:val="00D71829"/>
    <w:rsid w:val="00D72FD4"/>
    <w:rsid w:val="00D73D71"/>
    <w:rsid w:val="00D820A7"/>
    <w:rsid w:val="00D8584E"/>
    <w:rsid w:val="00DA536A"/>
    <w:rsid w:val="00DF7B71"/>
    <w:rsid w:val="00E13D44"/>
    <w:rsid w:val="00E4161A"/>
    <w:rsid w:val="00E55DDF"/>
    <w:rsid w:val="00E7742B"/>
    <w:rsid w:val="00EC5C90"/>
    <w:rsid w:val="00F04B43"/>
    <w:rsid w:val="00F10BDB"/>
    <w:rsid w:val="00F31E77"/>
    <w:rsid w:val="00F41158"/>
    <w:rsid w:val="00F60456"/>
    <w:rsid w:val="00F6735E"/>
    <w:rsid w:val="00F735D6"/>
    <w:rsid w:val="00F9115B"/>
    <w:rsid w:val="00FB51A1"/>
    <w:rsid w:val="00FB74E9"/>
    <w:rsid w:val="00FC580F"/>
    <w:rsid w:val="00FD1264"/>
    <w:rsid w:val="00FF6458"/>
    <w:rsid w:val="049A7D3B"/>
    <w:rsid w:val="07781B60"/>
    <w:rsid w:val="13B55685"/>
    <w:rsid w:val="6B697D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Tahoma"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CF9"/>
    <w:pPr>
      <w:widowControl w:val="0"/>
      <w:jc w:val="both"/>
    </w:pPr>
    <w:rPr>
      <w:color w:val="000000"/>
      <w:sz w:val="32"/>
      <w:szCs w:val="32"/>
    </w:rPr>
  </w:style>
  <w:style w:type="paragraph" w:styleId="1">
    <w:name w:val="heading 1"/>
    <w:basedOn w:val="a"/>
    <w:next w:val="a"/>
    <w:link w:val="1Char"/>
    <w:uiPriority w:val="99"/>
    <w:qFormat/>
    <w:rsid w:val="002C6CF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2C6CF9"/>
    <w:pPr>
      <w:keepNext/>
      <w:keepLines/>
      <w:spacing w:before="260" w:after="260" w:line="416" w:lineRule="auto"/>
      <w:outlineLvl w:val="1"/>
    </w:pPr>
    <w:rPr>
      <w:rFonts w:ascii="Calibri"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C6CF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C6CF9"/>
    <w:pPr>
      <w:pBdr>
        <w:bottom w:val="single" w:sz="6" w:space="1" w:color="auto"/>
      </w:pBdr>
      <w:tabs>
        <w:tab w:val="center" w:pos="4153"/>
        <w:tab w:val="right" w:pos="8306"/>
      </w:tabs>
      <w:snapToGrid w:val="0"/>
      <w:jc w:val="center"/>
    </w:pPr>
    <w:rPr>
      <w:sz w:val="18"/>
      <w:szCs w:val="18"/>
    </w:rPr>
  </w:style>
  <w:style w:type="character" w:customStyle="1" w:styleId="1Char">
    <w:name w:val="标题 1 Char"/>
    <w:link w:val="1"/>
    <w:uiPriority w:val="99"/>
    <w:qFormat/>
    <w:locked/>
    <w:rsid w:val="002C6CF9"/>
    <w:rPr>
      <w:rFonts w:cs="Times New Roman"/>
      <w:b/>
      <w:bCs/>
      <w:kern w:val="44"/>
      <w:sz w:val="44"/>
      <w:szCs w:val="44"/>
    </w:rPr>
  </w:style>
  <w:style w:type="character" w:customStyle="1" w:styleId="2Char">
    <w:name w:val="标题 2 Char"/>
    <w:link w:val="2"/>
    <w:uiPriority w:val="99"/>
    <w:qFormat/>
    <w:locked/>
    <w:rsid w:val="002C6CF9"/>
    <w:rPr>
      <w:rFonts w:ascii="Calibri" w:eastAsia="宋体" w:hAnsi="Calibri" w:cs="Times New Roman"/>
      <w:b/>
      <w:bCs/>
    </w:rPr>
  </w:style>
  <w:style w:type="paragraph" w:customStyle="1" w:styleId="10">
    <w:name w:val="无间隔1"/>
    <w:uiPriority w:val="99"/>
    <w:qFormat/>
    <w:rsid w:val="002C6CF9"/>
    <w:pPr>
      <w:widowControl w:val="0"/>
      <w:jc w:val="both"/>
    </w:pPr>
    <w:rPr>
      <w:color w:val="000000"/>
      <w:sz w:val="32"/>
      <w:szCs w:val="32"/>
    </w:rPr>
  </w:style>
  <w:style w:type="paragraph" w:customStyle="1" w:styleId="11">
    <w:name w:val="列出段落1"/>
    <w:basedOn w:val="a"/>
    <w:uiPriority w:val="99"/>
    <w:qFormat/>
    <w:rsid w:val="002C6CF9"/>
    <w:pPr>
      <w:ind w:firstLineChars="200" w:firstLine="420"/>
    </w:pPr>
  </w:style>
  <w:style w:type="paragraph" w:customStyle="1" w:styleId="a5">
    <w:name w:val="正文 + (符号) 宋体"/>
    <w:basedOn w:val="a"/>
    <w:uiPriority w:val="99"/>
    <w:rsid w:val="002C6CF9"/>
    <w:rPr>
      <w:sz w:val="24"/>
    </w:rPr>
  </w:style>
  <w:style w:type="paragraph" w:customStyle="1" w:styleId="12">
    <w:name w:val="样式1"/>
    <w:basedOn w:val="1"/>
    <w:link w:val="13"/>
    <w:uiPriority w:val="99"/>
    <w:qFormat/>
    <w:rsid w:val="002C6CF9"/>
    <w:pPr>
      <w:spacing w:line="576" w:lineRule="auto"/>
    </w:pPr>
    <w:rPr>
      <w:rFonts w:cs="Times New Roman"/>
      <w:bCs w:val="0"/>
      <w:color w:val="auto"/>
      <w:sz w:val="24"/>
      <w:szCs w:val="20"/>
    </w:rPr>
  </w:style>
  <w:style w:type="character" w:customStyle="1" w:styleId="13">
    <w:name w:val="样式1 字符"/>
    <w:link w:val="12"/>
    <w:uiPriority w:val="99"/>
    <w:qFormat/>
    <w:locked/>
    <w:rsid w:val="002C6CF9"/>
    <w:rPr>
      <w:rFonts w:eastAsia="宋体"/>
      <w:b/>
      <w:kern w:val="44"/>
      <w:sz w:val="24"/>
      <w:lang w:val="en-US" w:eastAsia="zh-CN"/>
    </w:rPr>
  </w:style>
  <w:style w:type="character" w:customStyle="1" w:styleId="Char0">
    <w:name w:val="页眉 Char"/>
    <w:link w:val="a4"/>
    <w:uiPriority w:val="99"/>
    <w:qFormat/>
    <w:rsid w:val="002C6CF9"/>
    <w:rPr>
      <w:color w:val="000000"/>
      <w:sz w:val="18"/>
      <w:szCs w:val="18"/>
    </w:rPr>
  </w:style>
  <w:style w:type="character" w:customStyle="1" w:styleId="Char">
    <w:name w:val="页脚 Char"/>
    <w:link w:val="a3"/>
    <w:uiPriority w:val="99"/>
    <w:qFormat/>
    <w:rsid w:val="002C6CF9"/>
    <w:rPr>
      <w:color w:val="000000"/>
      <w:sz w:val="18"/>
      <w:szCs w:val="18"/>
    </w:rPr>
  </w:style>
  <w:style w:type="character" w:styleId="a6">
    <w:name w:val="annotation reference"/>
    <w:basedOn w:val="a0"/>
    <w:uiPriority w:val="99"/>
    <w:semiHidden/>
    <w:unhideWhenUsed/>
    <w:rsid w:val="00630467"/>
    <w:rPr>
      <w:sz w:val="21"/>
      <w:szCs w:val="21"/>
    </w:rPr>
  </w:style>
  <w:style w:type="paragraph" w:styleId="a7">
    <w:name w:val="annotation text"/>
    <w:basedOn w:val="a"/>
    <w:link w:val="Char1"/>
    <w:uiPriority w:val="99"/>
    <w:semiHidden/>
    <w:unhideWhenUsed/>
    <w:rsid w:val="00630467"/>
    <w:pPr>
      <w:jc w:val="left"/>
    </w:pPr>
  </w:style>
  <w:style w:type="character" w:customStyle="1" w:styleId="Char1">
    <w:name w:val="批注文字 Char"/>
    <w:basedOn w:val="a0"/>
    <w:link w:val="a7"/>
    <w:uiPriority w:val="99"/>
    <w:semiHidden/>
    <w:rsid w:val="00630467"/>
    <w:rPr>
      <w:color w:val="000000"/>
      <w:sz w:val="32"/>
      <w:szCs w:val="32"/>
    </w:rPr>
  </w:style>
  <w:style w:type="paragraph" w:styleId="a8">
    <w:name w:val="annotation subject"/>
    <w:basedOn w:val="a7"/>
    <w:next w:val="a7"/>
    <w:link w:val="Char2"/>
    <w:uiPriority w:val="99"/>
    <w:semiHidden/>
    <w:unhideWhenUsed/>
    <w:rsid w:val="00630467"/>
    <w:rPr>
      <w:b/>
      <w:bCs/>
    </w:rPr>
  </w:style>
  <w:style w:type="character" w:customStyle="1" w:styleId="Char2">
    <w:name w:val="批注主题 Char"/>
    <w:basedOn w:val="Char1"/>
    <w:link w:val="a8"/>
    <w:uiPriority w:val="99"/>
    <w:semiHidden/>
    <w:rsid w:val="00630467"/>
    <w:rPr>
      <w:b/>
      <w:bCs/>
      <w:color w:val="000000"/>
      <w:sz w:val="32"/>
      <w:szCs w:val="32"/>
    </w:rPr>
  </w:style>
  <w:style w:type="paragraph" w:styleId="a9">
    <w:name w:val="Balloon Text"/>
    <w:basedOn w:val="a"/>
    <w:link w:val="Char3"/>
    <w:uiPriority w:val="99"/>
    <w:semiHidden/>
    <w:unhideWhenUsed/>
    <w:rsid w:val="00630467"/>
    <w:rPr>
      <w:sz w:val="18"/>
      <w:szCs w:val="18"/>
    </w:rPr>
  </w:style>
  <w:style w:type="character" w:customStyle="1" w:styleId="Char3">
    <w:name w:val="批注框文本 Char"/>
    <w:basedOn w:val="a0"/>
    <w:link w:val="a9"/>
    <w:uiPriority w:val="99"/>
    <w:semiHidden/>
    <w:rsid w:val="00630467"/>
    <w:rPr>
      <w:color w:val="000000"/>
      <w:sz w:val="18"/>
      <w:szCs w:val="18"/>
    </w:rPr>
  </w:style>
  <w:style w:type="paragraph" w:styleId="aa">
    <w:name w:val="Date"/>
    <w:basedOn w:val="a"/>
    <w:next w:val="a"/>
    <w:link w:val="Char4"/>
    <w:uiPriority w:val="99"/>
    <w:semiHidden/>
    <w:unhideWhenUsed/>
    <w:rsid w:val="004B70AC"/>
    <w:pPr>
      <w:ind w:leftChars="2500" w:left="100"/>
    </w:pPr>
  </w:style>
  <w:style w:type="character" w:customStyle="1" w:styleId="Char4">
    <w:name w:val="日期 Char"/>
    <w:basedOn w:val="a0"/>
    <w:link w:val="aa"/>
    <w:uiPriority w:val="99"/>
    <w:semiHidden/>
    <w:rsid w:val="004B70AC"/>
    <w:rPr>
      <w:color w:val="000000"/>
      <w:sz w:val="32"/>
      <w:szCs w:val="32"/>
    </w:rPr>
  </w:style>
  <w:style w:type="paragraph" w:styleId="ab">
    <w:name w:val="List Paragraph"/>
    <w:basedOn w:val="a"/>
    <w:uiPriority w:val="99"/>
    <w:rsid w:val="002045B8"/>
    <w:pPr>
      <w:ind w:firstLineChars="200" w:firstLine="420"/>
    </w:pPr>
  </w:style>
  <w:style w:type="character" w:styleId="ac">
    <w:name w:val="Hyperlink"/>
    <w:basedOn w:val="a0"/>
    <w:uiPriority w:val="99"/>
    <w:unhideWhenUsed/>
    <w:rsid w:val="00D820A7"/>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BFAD9-1152-498E-8B6F-C62187274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家秉 何</dc:creator>
  <cp:lastModifiedBy>lenovo</cp:lastModifiedBy>
  <cp:revision>10</cp:revision>
  <cp:lastPrinted>2017-10-20T01:19:00Z</cp:lastPrinted>
  <dcterms:created xsi:type="dcterms:W3CDTF">2017-10-19T06:34:00Z</dcterms:created>
  <dcterms:modified xsi:type="dcterms:W3CDTF">2017-10-20T01:39:00Z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