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E9BD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jc w:val="center"/>
        <w:outlineLvl w:val="0"/>
        <w:rPr>
          <w:rFonts w:hint="default" w:ascii="Times New Roman" w:hAnsi="Times New Roman" w:eastAsia="宋体" w:cs="Times New Roman"/>
          <w:color w:val="auto"/>
          <w:sz w:val="31"/>
          <w:szCs w:val="31"/>
        </w:rPr>
      </w:pPr>
      <w:r>
        <w:rPr>
          <w:rFonts w:hint="default" w:ascii="Times New Roman" w:hAnsi="Times New Roman" w:eastAsia="宋体" w:cs="Times New Roman"/>
          <w:b/>
          <w:bCs/>
          <w:color w:val="auto"/>
          <w:spacing w:val="11"/>
          <w:sz w:val="31"/>
          <w:szCs w:val="31"/>
        </w:rPr>
        <w:t>杭州电子科技大学信息工程学院</w:t>
      </w:r>
    </w:p>
    <w:p w14:paraId="4F8FE9D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jc w:val="center"/>
        <w:outlineLvl w:val="0"/>
        <w:rPr>
          <w:rFonts w:hint="default" w:ascii="Times New Roman" w:hAnsi="Times New Roman" w:eastAsia="宋体" w:cs="Times New Roman"/>
          <w:b/>
          <w:bCs/>
          <w:color w:val="auto"/>
          <w:spacing w:val="10"/>
          <w:sz w:val="31"/>
          <w:szCs w:val="31"/>
        </w:rPr>
      </w:pPr>
      <w:r>
        <w:rPr>
          <w:rFonts w:hint="default" w:ascii="Times New Roman" w:hAnsi="Times New Roman" w:eastAsia="宋体" w:cs="Times New Roman"/>
          <w:b/>
          <w:bCs/>
          <w:color w:val="auto"/>
          <w:spacing w:val="10"/>
          <w:sz w:val="31"/>
          <w:szCs w:val="31"/>
        </w:rPr>
        <w:t>202</w:t>
      </w:r>
      <w:r>
        <w:rPr>
          <w:rFonts w:hint="default" w:ascii="Times New Roman" w:hAnsi="Times New Roman" w:eastAsia="宋体" w:cs="Times New Roman"/>
          <w:b/>
          <w:bCs/>
          <w:color w:val="auto"/>
          <w:spacing w:val="10"/>
          <w:sz w:val="31"/>
          <w:szCs w:val="31"/>
          <w:lang w:val="en-US" w:eastAsia="zh-CN"/>
        </w:rPr>
        <w:t>5</w:t>
      </w:r>
      <w:r>
        <w:rPr>
          <w:rFonts w:hint="default" w:ascii="Times New Roman" w:hAnsi="Times New Roman" w:eastAsia="宋体" w:cs="Times New Roman"/>
          <w:b/>
          <w:bCs/>
          <w:color w:val="auto"/>
          <w:spacing w:val="10"/>
          <w:sz w:val="31"/>
          <w:szCs w:val="31"/>
        </w:rPr>
        <w:t>年拔尖创新人才实验班</w:t>
      </w:r>
      <w:r>
        <w:rPr>
          <w:rFonts w:hint="default" w:ascii="Times New Roman" w:hAnsi="Times New Roman" w:eastAsia="宋体" w:cs="Times New Roman"/>
          <w:b/>
          <w:bCs/>
          <w:color w:val="auto"/>
          <w:spacing w:val="10"/>
          <w:sz w:val="31"/>
          <w:szCs w:val="31"/>
          <w:lang w:val="en-US" w:eastAsia="zh-CN"/>
        </w:rPr>
        <w:t>学生</w:t>
      </w:r>
      <w:r>
        <w:rPr>
          <w:rFonts w:hint="default" w:ascii="Times New Roman" w:hAnsi="Times New Roman" w:eastAsia="宋体" w:cs="Times New Roman"/>
          <w:b/>
          <w:bCs/>
          <w:color w:val="auto"/>
          <w:spacing w:val="10"/>
          <w:sz w:val="31"/>
          <w:szCs w:val="31"/>
        </w:rPr>
        <w:t>选拔实施细则</w:t>
      </w:r>
    </w:p>
    <w:p w14:paraId="0E9428B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jc w:val="center"/>
        <w:outlineLvl w:val="0"/>
        <w:rPr>
          <w:rFonts w:hint="default" w:ascii="Times New Roman" w:hAnsi="Times New Roman" w:eastAsia="宋体" w:cs="Times New Roman"/>
          <w:b/>
          <w:bCs/>
          <w:color w:val="auto"/>
          <w:spacing w:val="10"/>
          <w:sz w:val="31"/>
          <w:szCs w:val="31"/>
          <w:lang w:val="en-US" w:eastAsia="zh-CN"/>
        </w:rPr>
      </w:pPr>
    </w:p>
    <w:p w14:paraId="7D11991E">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为进一步落实学院拔尖创新人才培养政策，特制定《2025年杭州电子科技大学信息工程学院拔尖创新人才实验班学生选拔实施细则》。</w:t>
      </w:r>
    </w:p>
    <w:p w14:paraId="7F82A1B2">
      <w:pPr>
        <w:keepNext w:val="0"/>
        <w:keepLines w:val="0"/>
        <w:pageBreakBefore w:val="0"/>
        <w:widowControl/>
        <w:numPr>
          <w:ilvl w:val="0"/>
          <w:numId w:val="1"/>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8" w:firstLineChars="200"/>
        <w:jc w:val="left"/>
        <w:textAlignment w:val="baseline"/>
        <w:rPr>
          <w:rFonts w:hint="default" w:ascii="Times New Roman" w:hAnsi="Times New Roman" w:eastAsia="宋体" w:cs="Times New Roman"/>
          <w:b/>
          <w:bCs/>
          <w:color w:val="auto"/>
          <w:spacing w:val="9"/>
          <w:sz w:val="23"/>
          <w:szCs w:val="23"/>
          <w:lang w:val="en-US" w:eastAsia="zh-CN"/>
        </w:rPr>
      </w:pPr>
      <w:r>
        <w:rPr>
          <w:rFonts w:hint="default" w:ascii="Times New Roman" w:hAnsi="Times New Roman" w:eastAsia="宋体" w:cs="Times New Roman"/>
          <w:b/>
          <w:bCs/>
          <w:color w:val="auto"/>
          <w:spacing w:val="9"/>
          <w:sz w:val="23"/>
          <w:szCs w:val="23"/>
          <w:lang w:val="en-US" w:eastAsia="zh-CN"/>
        </w:rPr>
        <w:t>选拔对象</w:t>
      </w:r>
    </w:p>
    <w:p w14:paraId="0AC5AC2C">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2025级普通本科学生（艺术类专业及学院规定不能转专业的新生除外）。</w:t>
      </w:r>
    </w:p>
    <w:p w14:paraId="22339E27">
      <w:pPr>
        <w:keepNext w:val="0"/>
        <w:keepLines w:val="0"/>
        <w:pageBreakBefore w:val="0"/>
        <w:widowControl/>
        <w:numPr>
          <w:ilvl w:val="0"/>
          <w:numId w:val="1"/>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8" w:firstLineChars="200"/>
        <w:jc w:val="left"/>
        <w:textAlignment w:val="baseline"/>
        <w:rPr>
          <w:rFonts w:hint="default" w:ascii="Times New Roman" w:hAnsi="Times New Roman" w:eastAsia="宋体" w:cs="Times New Roman"/>
          <w:b/>
          <w:bCs/>
          <w:color w:val="auto"/>
          <w:spacing w:val="9"/>
          <w:sz w:val="23"/>
          <w:szCs w:val="23"/>
          <w:lang w:val="en-US" w:eastAsia="zh-CN"/>
        </w:rPr>
      </w:pPr>
      <w:r>
        <w:rPr>
          <w:rFonts w:hint="default" w:ascii="Times New Roman" w:hAnsi="Times New Roman" w:eastAsia="宋体" w:cs="Times New Roman"/>
          <w:b/>
          <w:bCs/>
          <w:color w:val="auto"/>
          <w:spacing w:val="9"/>
          <w:sz w:val="23"/>
          <w:szCs w:val="23"/>
          <w:lang w:val="en-US" w:eastAsia="zh-CN"/>
        </w:rPr>
        <w:t>选拔条件</w:t>
      </w:r>
    </w:p>
    <w:p w14:paraId="4F4B9510">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（一）思想品德良好，学习态度端正，身心健康；</w:t>
      </w:r>
    </w:p>
    <w:p w14:paraId="74ACF046">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（二）自我管理能力强，具有较强的学习能力、钻研精神和创新精神；</w:t>
      </w:r>
    </w:p>
    <w:p w14:paraId="507C92AD">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（三）具有较好的完成专业学习的基础，成绩优良；</w:t>
      </w:r>
    </w:p>
    <w:p w14:paraId="1CDE1BA6">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default" w:ascii="Times New Roman" w:hAnsi="Times New Roman" w:eastAsia="宋体" w:cs="Times New Roman"/>
          <w:b w:val="0"/>
          <w:bCs w:val="0"/>
          <w:color w:val="FF0000"/>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（四）大学期间未受到任何处分；</w:t>
      </w:r>
    </w:p>
    <w:p w14:paraId="7ECFAC01">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w:t>
      </w:r>
      <w:r>
        <w:rPr>
          <w:rFonts w:hint="eastAsia" w:ascii="Times New Roman" w:hAnsi="Times New Roman" w:eastAsia="宋体" w:cs="Times New Roman"/>
          <w:b w:val="0"/>
          <w:bCs w:val="0"/>
          <w:color w:val="auto"/>
          <w:spacing w:val="9"/>
          <w:sz w:val="23"/>
          <w:szCs w:val="23"/>
          <w:lang w:val="en-US" w:eastAsia="zh-CN"/>
        </w:rPr>
        <w:t>五</w:t>
      </w:r>
      <w:r>
        <w:rPr>
          <w:rFonts w:hint="default" w:ascii="Times New Roman" w:hAnsi="Times New Roman" w:eastAsia="宋体" w:cs="Times New Roman"/>
          <w:b w:val="0"/>
          <w:bCs w:val="0"/>
          <w:color w:val="auto"/>
          <w:spacing w:val="9"/>
          <w:sz w:val="23"/>
          <w:szCs w:val="23"/>
          <w:lang w:val="en-US" w:eastAsia="zh-CN"/>
        </w:rPr>
        <w:t>）高考外语考试科目为英语，或大一第一学期</w:t>
      </w:r>
      <w:r>
        <w:rPr>
          <w:rFonts w:hint="default" w:ascii="Times New Roman" w:hAnsi="Times New Roman" w:eastAsia="宋体" w:cs="Times New Roman"/>
          <w:b w:val="0"/>
          <w:bCs w:val="0"/>
          <w:color w:val="auto"/>
          <w:spacing w:val="9"/>
          <w:sz w:val="23"/>
          <w:szCs w:val="23"/>
          <w:lang w:eastAsia="zh-CN"/>
        </w:rPr>
        <w:t>修读并</w:t>
      </w:r>
      <w:r>
        <w:rPr>
          <w:rFonts w:hint="default" w:ascii="Times New Roman" w:hAnsi="Times New Roman" w:eastAsia="宋体" w:cs="Times New Roman"/>
          <w:b w:val="0"/>
          <w:bCs w:val="0"/>
          <w:color w:val="auto"/>
          <w:spacing w:val="9"/>
          <w:sz w:val="23"/>
          <w:szCs w:val="23"/>
          <w:lang w:val="en-US" w:eastAsia="zh-CN"/>
        </w:rPr>
        <w:t>获得</w:t>
      </w:r>
      <w:r>
        <w:rPr>
          <w:rFonts w:hint="default" w:ascii="Times New Roman" w:hAnsi="Times New Roman" w:eastAsia="宋体" w:cs="Times New Roman"/>
          <w:b w:val="0"/>
          <w:bCs w:val="0"/>
          <w:color w:val="auto"/>
          <w:spacing w:val="9"/>
          <w:sz w:val="23"/>
          <w:szCs w:val="23"/>
          <w:lang w:eastAsia="zh-CN"/>
        </w:rPr>
        <w:t>《</w:t>
      </w:r>
      <w:r>
        <w:rPr>
          <w:rFonts w:hint="default" w:ascii="Times New Roman" w:hAnsi="Times New Roman" w:eastAsia="宋体" w:cs="Times New Roman"/>
          <w:b w:val="0"/>
          <w:bCs w:val="0"/>
          <w:color w:val="auto"/>
          <w:spacing w:val="9"/>
          <w:sz w:val="23"/>
          <w:szCs w:val="23"/>
          <w:lang w:val="en-US" w:eastAsia="zh-CN"/>
        </w:rPr>
        <w:t>英语1</w:t>
      </w:r>
      <w:r>
        <w:rPr>
          <w:rFonts w:hint="default" w:ascii="Times New Roman" w:hAnsi="Times New Roman" w:eastAsia="宋体" w:cs="Times New Roman"/>
          <w:b w:val="0"/>
          <w:bCs w:val="0"/>
          <w:color w:val="auto"/>
          <w:spacing w:val="9"/>
          <w:sz w:val="23"/>
          <w:szCs w:val="23"/>
          <w:lang w:eastAsia="zh-CN"/>
        </w:rPr>
        <w:t>》</w:t>
      </w:r>
      <w:r>
        <w:rPr>
          <w:rFonts w:hint="default" w:ascii="Times New Roman" w:hAnsi="Times New Roman" w:eastAsia="宋体" w:cs="Times New Roman"/>
          <w:b w:val="0"/>
          <w:bCs w:val="0"/>
          <w:color w:val="auto"/>
          <w:spacing w:val="9"/>
          <w:sz w:val="23"/>
          <w:szCs w:val="23"/>
          <w:lang w:val="en-US" w:eastAsia="zh-CN"/>
        </w:rPr>
        <w:t>课程学分；</w:t>
      </w:r>
    </w:p>
    <w:p w14:paraId="0D9274F0">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val="0"/>
          <w:color w:val="auto"/>
          <w:spacing w:val="9"/>
          <w:sz w:val="23"/>
          <w:szCs w:val="23"/>
          <w:lang w:val="en-US" w:eastAsia="zh-CN"/>
        </w:rPr>
        <w:t>（六）大一第一学期必须修读</w:t>
      </w:r>
      <w:r>
        <w:rPr>
          <w:rFonts w:hint="eastAsia" w:ascii="Times New Roman" w:hAnsi="Times New Roman" w:eastAsia="宋体" w:cs="Times New Roman"/>
          <w:b w:val="0"/>
          <w:bCs w:val="0"/>
          <w:color w:val="auto"/>
          <w:spacing w:val="9"/>
          <w:sz w:val="23"/>
          <w:szCs w:val="23"/>
          <w:lang w:val="en-US" w:eastAsia="zh-CN"/>
        </w:rPr>
        <w:t>表1内课程并获得学分。</w:t>
      </w:r>
      <w:r>
        <w:rPr>
          <w:rFonts w:hint="default" w:ascii="Times New Roman" w:hAnsi="Times New Roman" w:eastAsia="宋体" w:cs="Times New Roman"/>
          <w:b w:val="0"/>
          <w:bCs w:val="0"/>
          <w:color w:val="auto"/>
          <w:spacing w:val="9"/>
          <w:sz w:val="23"/>
          <w:szCs w:val="23"/>
          <w:lang w:val="en-US" w:eastAsia="zh-CN"/>
        </w:rPr>
        <w:t>选课通知查看教务处</w:t>
      </w:r>
      <w:r>
        <w:rPr>
          <w:rFonts w:hint="eastAsia" w:ascii="宋体" w:hAnsi="宋体" w:eastAsia="宋体" w:cs="宋体"/>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通知公告</w:t>
      </w:r>
      <w:r>
        <w:rPr>
          <w:rFonts w:hint="eastAsia" w:ascii="宋体" w:hAnsi="宋体" w:eastAsia="宋体" w:cs="宋体"/>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栏或学院官网</w:t>
      </w:r>
      <w:r>
        <w:rPr>
          <w:rFonts w:hint="eastAsia" w:ascii="宋体" w:hAnsi="宋体" w:eastAsia="宋体" w:cs="宋体"/>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走进特色班</w:t>
      </w:r>
      <w:r>
        <w:rPr>
          <w:rFonts w:hint="eastAsia" w:ascii="宋体" w:hAnsi="宋体" w:eastAsia="宋体" w:cs="宋体"/>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专栏</w:t>
      </w:r>
      <w:r>
        <w:rPr>
          <w:rFonts w:hint="eastAsia" w:ascii="Times New Roman" w:hAnsi="Times New Roman" w:eastAsia="宋体" w:cs="Times New Roman"/>
          <w:b w:val="0"/>
          <w:bCs w:val="0"/>
          <w:color w:val="auto"/>
          <w:spacing w:val="9"/>
          <w:sz w:val="23"/>
          <w:szCs w:val="23"/>
          <w:lang w:val="en-US" w:eastAsia="zh-CN"/>
        </w:rPr>
        <w:t>。</w:t>
      </w:r>
    </w:p>
    <w:p w14:paraId="46AC11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eastAsia" w:ascii="Times New Roman" w:hAnsi="Times New Roman" w:eastAsia="微软雅黑"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表1 修读课程表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DA0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B1A0E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微软雅黑" w:cs="Times New Roman"/>
                <w:b/>
                <w:bCs/>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vertAlign w:val="baseline"/>
                <w:lang w:val="en-US" w:eastAsia="zh-CN"/>
                <w14:textFill>
                  <w14:solidFill>
                    <w14:schemeClr w14:val="tx1"/>
                  </w14:solidFill>
                </w14:textFill>
              </w:rPr>
              <w:t>班级类型</w:t>
            </w:r>
          </w:p>
        </w:tc>
        <w:tc>
          <w:tcPr>
            <w:tcW w:w="2130" w:type="dxa"/>
            <w:vAlign w:val="center"/>
          </w:tcPr>
          <w:p w14:paraId="01DC2F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微软雅黑" w:cs="Times New Roman"/>
                <w:b/>
                <w:bCs/>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eastAsia="微软雅黑" w:cs="Times New Roman"/>
                <w:b/>
                <w:bCs/>
                <w:color w:val="000000" w:themeColor="text1"/>
                <w:kern w:val="0"/>
                <w:sz w:val="21"/>
                <w:szCs w:val="21"/>
                <w:vertAlign w:val="baseline"/>
                <w:lang w:val="en-US" w:eastAsia="zh-CN"/>
                <w14:textFill>
                  <w14:solidFill>
                    <w14:schemeClr w14:val="tx1"/>
                  </w14:solidFill>
                </w14:textFill>
              </w:rPr>
              <w:t>课程1</w:t>
            </w:r>
          </w:p>
        </w:tc>
        <w:tc>
          <w:tcPr>
            <w:tcW w:w="2131" w:type="dxa"/>
            <w:vAlign w:val="center"/>
          </w:tcPr>
          <w:p w14:paraId="461B08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微软雅黑" w:cs="Times New Roman"/>
                <w:b/>
                <w:bCs/>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eastAsia="微软雅黑" w:cs="Times New Roman"/>
                <w:b/>
                <w:bCs/>
                <w:color w:val="000000" w:themeColor="text1"/>
                <w:kern w:val="0"/>
                <w:sz w:val="21"/>
                <w:szCs w:val="21"/>
                <w:vertAlign w:val="baseline"/>
                <w:lang w:val="en-US" w:eastAsia="zh-CN"/>
                <w14:textFill>
                  <w14:solidFill>
                    <w14:schemeClr w14:val="tx1"/>
                  </w14:solidFill>
                </w14:textFill>
              </w:rPr>
              <w:t>课程2</w:t>
            </w:r>
          </w:p>
        </w:tc>
        <w:tc>
          <w:tcPr>
            <w:tcW w:w="2131" w:type="dxa"/>
            <w:vAlign w:val="center"/>
          </w:tcPr>
          <w:p w14:paraId="1BCD98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微软雅黑" w:cs="Times New Roman"/>
                <w:b/>
                <w:bCs/>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eastAsia="微软雅黑" w:cs="Times New Roman"/>
                <w:b/>
                <w:bCs/>
                <w:color w:val="000000" w:themeColor="text1"/>
                <w:kern w:val="0"/>
                <w:sz w:val="21"/>
                <w:szCs w:val="21"/>
                <w:vertAlign w:val="baseline"/>
                <w:lang w:val="en-US" w:eastAsia="zh-CN"/>
                <w14:textFill>
                  <w14:solidFill>
                    <w14:schemeClr w14:val="tx1"/>
                  </w14:solidFill>
                </w14:textFill>
              </w:rPr>
              <w:t>课程3</w:t>
            </w:r>
          </w:p>
        </w:tc>
      </w:tr>
      <w:tr w14:paraId="56D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30" w:type="dxa"/>
            <w:vAlign w:val="center"/>
          </w:tcPr>
          <w:p w14:paraId="1F1539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理工实验班</w:t>
            </w:r>
          </w:p>
        </w:tc>
        <w:tc>
          <w:tcPr>
            <w:tcW w:w="2130" w:type="dxa"/>
            <w:vAlign w:val="center"/>
          </w:tcPr>
          <w:p w14:paraId="54478C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工科数学分析1(H)</w:t>
            </w:r>
          </w:p>
        </w:tc>
        <w:tc>
          <w:tcPr>
            <w:tcW w:w="2131" w:type="dxa"/>
            <w:vAlign w:val="center"/>
          </w:tcPr>
          <w:p w14:paraId="6C32D3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程序设计基础(H)</w:t>
            </w:r>
          </w:p>
        </w:tc>
        <w:tc>
          <w:tcPr>
            <w:tcW w:w="2131" w:type="dxa"/>
            <w:vAlign w:val="center"/>
          </w:tcPr>
          <w:p w14:paraId="24C4BB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线性代数(H)</w:t>
            </w:r>
          </w:p>
        </w:tc>
      </w:tr>
      <w:tr w14:paraId="49C6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30" w:type="dxa"/>
            <w:vAlign w:val="center"/>
          </w:tcPr>
          <w:p w14:paraId="51609C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经管实验班</w:t>
            </w:r>
          </w:p>
        </w:tc>
        <w:tc>
          <w:tcPr>
            <w:tcW w:w="2130" w:type="dxa"/>
            <w:vAlign w:val="center"/>
          </w:tcPr>
          <w:p w14:paraId="512A9F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高等数学A1(H)</w:t>
            </w:r>
          </w:p>
        </w:tc>
        <w:tc>
          <w:tcPr>
            <w:tcW w:w="2131" w:type="dxa"/>
            <w:vAlign w:val="center"/>
          </w:tcPr>
          <w:p w14:paraId="603DED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Python计算思维与程序设计实践(一)(H)</w:t>
            </w:r>
          </w:p>
        </w:tc>
        <w:tc>
          <w:tcPr>
            <w:tcW w:w="2131" w:type="dxa"/>
            <w:vAlign w:val="center"/>
          </w:tcPr>
          <w:p w14:paraId="6BECED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00" w:lineRule="exact"/>
              <w:ind w:right="0"/>
              <w:jc w:val="center"/>
              <w:textAlignment w:val="baseline"/>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线性代数(H)</w:t>
            </w:r>
          </w:p>
        </w:tc>
      </w:tr>
    </w:tbl>
    <w:p w14:paraId="0F0E0A03">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w:t>
      </w:r>
      <w:r>
        <w:rPr>
          <w:rFonts w:hint="eastAsia" w:ascii="Times New Roman" w:hAnsi="Times New Roman" w:eastAsia="宋体" w:cs="Times New Roman"/>
          <w:b w:val="0"/>
          <w:bCs w:val="0"/>
          <w:color w:val="auto"/>
          <w:spacing w:val="9"/>
          <w:sz w:val="23"/>
          <w:szCs w:val="23"/>
          <w:lang w:val="en-US" w:eastAsia="zh-CN"/>
        </w:rPr>
        <w:t>七</w:t>
      </w:r>
      <w:r>
        <w:rPr>
          <w:rFonts w:hint="default" w:ascii="Times New Roman" w:hAnsi="Times New Roman" w:eastAsia="宋体" w:cs="Times New Roman"/>
          <w:b w:val="0"/>
          <w:bCs w:val="0"/>
          <w:color w:val="auto"/>
          <w:spacing w:val="9"/>
          <w:sz w:val="23"/>
          <w:szCs w:val="23"/>
          <w:lang w:val="en-US" w:eastAsia="zh-CN"/>
        </w:rPr>
        <w:t>）大一第一学期所有修读课程的GPA在2.0及以上（不计缓考、补考成绩）。</w:t>
      </w:r>
    </w:p>
    <w:p w14:paraId="446A4309">
      <w:pPr>
        <w:keepNext w:val="0"/>
        <w:keepLines w:val="0"/>
        <w:pageBreakBefore w:val="0"/>
        <w:widowControl/>
        <w:numPr>
          <w:ilvl w:val="0"/>
          <w:numId w:val="1"/>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8" w:firstLineChars="200"/>
        <w:jc w:val="left"/>
        <w:textAlignment w:val="baseline"/>
        <w:rPr>
          <w:rFonts w:hint="default" w:ascii="Times New Roman" w:hAnsi="Times New Roman" w:eastAsia="宋体" w:cs="Times New Roman"/>
          <w:b/>
          <w:bCs/>
          <w:color w:val="auto"/>
          <w:spacing w:val="9"/>
          <w:sz w:val="23"/>
          <w:szCs w:val="23"/>
          <w:lang w:val="en-US" w:eastAsia="zh-CN"/>
        </w:rPr>
      </w:pPr>
      <w:r>
        <w:rPr>
          <w:rFonts w:hint="default" w:ascii="Times New Roman" w:hAnsi="Times New Roman" w:eastAsia="宋体" w:cs="Times New Roman"/>
          <w:b/>
          <w:bCs/>
          <w:color w:val="auto"/>
          <w:spacing w:val="9"/>
          <w:sz w:val="23"/>
          <w:szCs w:val="23"/>
          <w:lang w:val="en-US" w:eastAsia="zh-CN"/>
        </w:rPr>
        <w:t>志愿填报</w:t>
      </w:r>
    </w:p>
    <w:p w14:paraId="1F858A98">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2025级拔尖创新人才实验班调整为理工实验班（具身智能班）、经管实验班（未来企业家班）。其中，理工实验班致力于培养智能机器人、无人车等前沿领域的拔尖创新人才；经管实验班致力于培养兼具经管类与计算机专业能力的复合型管理人才。</w:t>
      </w:r>
    </w:p>
    <w:p w14:paraId="1633661F">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（一）志愿填报</w:t>
      </w:r>
      <w:r>
        <w:rPr>
          <w:rFonts w:hint="eastAsia" w:ascii="Times New Roman" w:hAnsi="Times New Roman" w:eastAsia="宋体" w:cs="Times New Roman"/>
          <w:b w:val="0"/>
          <w:bCs w:val="0"/>
          <w:color w:val="auto"/>
          <w:spacing w:val="9"/>
          <w:sz w:val="23"/>
          <w:szCs w:val="23"/>
          <w:lang w:val="en-US" w:eastAsia="zh-CN"/>
        </w:rPr>
        <w:t>限1个志愿，</w:t>
      </w:r>
      <w:r>
        <w:rPr>
          <w:rFonts w:hint="default" w:ascii="Times New Roman" w:hAnsi="Times New Roman" w:eastAsia="宋体" w:cs="Times New Roman"/>
          <w:b w:val="0"/>
          <w:bCs w:val="0"/>
          <w:color w:val="auto"/>
          <w:spacing w:val="9"/>
          <w:sz w:val="23"/>
          <w:szCs w:val="23"/>
          <w:lang w:val="en-US" w:eastAsia="zh-CN"/>
        </w:rPr>
        <w:t>可填报理工实验班或经管实验班。其中理工实验班出口专业有电子信息工程、自动化、通信工程、机械设计制造及其自动化等专业，经管实验班出口专业有信息管理与信息系统、会计学、金融学等。</w:t>
      </w:r>
    </w:p>
    <w:p w14:paraId="52113D78">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（二）志愿填报理工实验班志愿需满足以下条件：新高考改革省份选考物理或非新高考改革省份参加理科综合考试。</w:t>
      </w:r>
    </w:p>
    <w:p w14:paraId="08C67AC7">
      <w:pPr>
        <w:keepNext w:val="0"/>
        <w:keepLines w:val="0"/>
        <w:pageBreakBefore w:val="0"/>
        <w:widowControl/>
        <w:numPr>
          <w:ilvl w:val="0"/>
          <w:numId w:val="1"/>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8" w:firstLineChars="200"/>
        <w:jc w:val="left"/>
        <w:textAlignment w:val="baseline"/>
        <w:rPr>
          <w:rFonts w:hint="default" w:ascii="Times New Roman" w:hAnsi="Times New Roman" w:eastAsia="宋体" w:cs="Times New Roman"/>
          <w:b/>
          <w:bCs/>
          <w:color w:val="auto"/>
          <w:spacing w:val="9"/>
          <w:sz w:val="23"/>
          <w:szCs w:val="23"/>
          <w:lang w:val="en-US" w:eastAsia="zh-CN"/>
        </w:rPr>
      </w:pPr>
      <w:r>
        <w:rPr>
          <w:rFonts w:hint="default" w:ascii="Times New Roman" w:hAnsi="Times New Roman" w:eastAsia="宋体" w:cs="Times New Roman"/>
          <w:b/>
          <w:bCs/>
          <w:color w:val="auto"/>
          <w:spacing w:val="9"/>
          <w:sz w:val="23"/>
          <w:szCs w:val="23"/>
          <w:lang w:val="en-US" w:eastAsia="zh-CN"/>
        </w:rPr>
        <w:t>选拔名额</w:t>
      </w:r>
    </w:p>
    <w:p w14:paraId="0C8DF291">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2025年拔尖创新人才理工实验班、经管实验班共计划招生32名，选拔名额如表</w:t>
      </w:r>
      <w:r>
        <w:rPr>
          <w:rFonts w:hint="eastAsia" w:ascii="Times New Roman" w:hAnsi="Times New Roman" w:eastAsia="宋体" w:cs="Times New Roman"/>
          <w:b w:val="0"/>
          <w:bCs w:val="0"/>
          <w:color w:val="auto"/>
          <w:spacing w:val="9"/>
          <w:sz w:val="23"/>
          <w:szCs w:val="23"/>
          <w:lang w:val="en-US" w:eastAsia="zh-CN"/>
        </w:rPr>
        <w:t>2</w:t>
      </w:r>
      <w:r>
        <w:rPr>
          <w:rFonts w:hint="default" w:ascii="Times New Roman" w:hAnsi="Times New Roman" w:eastAsia="宋体" w:cs="Times New Roman"/>
          <w:b w:val="0"/>
          <w:bCs w:val="0"/>
          <w:color w:val="auto"/>
          <w:spacing w:val="9"/>
          <w:sz w:val="23"/>
          <w:szCs w:val="23"/>
          <w:lang w:val="en-US" w:eastAsia="zh-CN"/>
        </w:rPr>
        <w:t>所示：</w:t>
      </w:r>
    </w:p>
    <w:p w14:paraId="6819461C">
      <w:pPr>
        <w:keepNext w:val="0"/>
        <w:keepLines w:val="0"/>
        <w:pageBreakBefore w:val="0"/>
        <w:kinsoku/>
        <w:wordWrap/>
        <w:overflowPunct/>
        <w:topLinePunct w:val="0"/>
        <w:bidi w:val="0"/>
        <w:snapToGrid/>
        <w:spacing w:line="500" w:lineRule="exact"/>
        <w:jc w:val="center"/>
        <w:textAlignment w:val="auto"/>
        <w:rPr>
          <w:rFonts w:hint="default" w:ascii="Times New Roman" w:hAnsi="Times New Roman" w:eastAsia="微软雅黑"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auto"/>
          <w:spacing w:val="10"/>
          <w:sz w:val="24"/>
          <w:szCs w:val="24"/>
          <w:lang w:val="en-US" w:eastAsia="zh-CN"/>
        </w:rPr>
        <w:t xml:space="preserve">表2 </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拔尖创新人才实验班选拔名额</w:t>
      </w:r>
    </w:p>
    <w:tbl>
      <w:tblPr>
        <w:tblStyle w:val="6"/>
        <w:tblW w:w="8987"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2352"/>
        <w:gridCol w:w="1266"/>
        <w:gridCol w:w="1270"/>
        <w:gridCol w:w="1948"/>
        <w:gridCol w:w="1173"/>
      </w:tblGrid>
      <w:tr w14:paraId="62BA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54A5">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eastAsia="宋体" w:cs="Times New Roman"/>
                <w:b/>
                <w:bCs/>
                <w:i w:val="0"/>
                <w:iCs w:val="0"/>
                <w:snapToGrid w:val="0"/>
                <w:color w:val="000000"/>
                <w:kern w:val="0"/>
                <w:sz w:val="21"/>
                <w:szCs w:val="21"/>
                <w:u w:val="none"/>
                <w:lang w:val="en-US" w:eastAsia="zh-CN" w:bidi="ar"/>
              </w:rPr>
              <w:t>班级</w:t>
            </w:r>
          </w:p>
          <w:p w14:paraId="27264A8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类型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5DC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出口专业</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D0D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面试入围名额</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71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b/>
                <w:bCs/>
                <w:i w:val="0"/>
                <w:iCs w:val="0"/>
                <w:snapToGrid w:val="0"/>
                <w:color w:val="000000"/>
                <w:kern w:val="0"/>
                <w:sz w:val="21"/>
                <w:szCs w:val="21"/>
                <w:u w:val="none"/>
                <w:lang w:val="en-US" w:eastAsia="zh-CN" w:bidi="ar"/>
              </w:rPr>
            </w:pPr>
            <w:r>
              <w:rPr>
                <w:rFonts w:hint="default" w:ascii="Times New Roman" w:hAnsi="Times New Roman" w:eastAsia="宋体" w:cs="Times New Roman"/>
                <w:b/>
                <w:bCs/>
                <w:i w:val="0"/>
                <w:iCs w:val="0"/>
                <w:snapToGrid w:val="0"/>
                <w:color w:val="000000"/>
                <w:kern w:val="0"/>
                <w:sz w:val="21"/>
                <w:szCs w:val="21"/>
                <w:u w:val="none"/>
                <w:lang w:val="en-US" w:eastAsia="zh-CN" w:bidi="ar"/>
              </w:rPr>
              <w:t>选拔名额</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9F60">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依托杭电学院</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D015">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选考科目</w:t>
            </w:r>
          </w:p>
        </w:tc>
      </w:tr>
      <w:tr w14:paraId="2FF3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F25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理工实验班</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3FDA">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电子信息工程、自动化、通信工程、机械设计制造及其自动化等。</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299D">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snapToGrid w:val="0"/>
                <w:color w:val="000000"/>
                <w:kern w:val="0"/>
                <w:sz w:val="21"/>
                <w:szCs w:val="21"/>
                <w:u w:val="none"/>
                <w:lang w:val="en-US" w:eastAsia="zh-CN" w:bidi="ar"/>
              </w:rPr>
              <w:t>≦48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794">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24</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617">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电子信息学院、自 动化学院、通信工程学院、机</w:t>
            </w:r>
            <w:bookmarkStart w:id="0" w:name="_GoBack"/>
            <w:bookmarkEnd w:id="0"/>
            <w:r>
              <w:rPr>
                <w:rFonts w:hint="default" w:ascii="Times New Roman" w:hAnsi="Times New Roman" w:eastAsia="宋体" w:cs="Times New Roman"/>
                <w:i w:val="0"/>
                <w:iCs w:val="0"/>
                <w:snapToGrid w:val="0"/>
                <w:color w:val="000000"/>
                <w:kern w:val="0"/>
                <w:sz w:val="21"/>
                <w:szCs w:val="21"/>
                <w:u w:val="none"/>
                <w:lang w:val="en-US" w:eastAsia="zh-CN" w:bidi="ar"/>
              </w:rPr>
              <w:t>械工程学院</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4CAE">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高考须限考物理或理综</w:t>
            </w:r>
          </w:p>
        </w:tc>
      </w:tr>
      <w:tr w14:paraId="592E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17C3">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经管实验班</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0A03">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信息管理与信息系统、 会计学、金融学等。</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3A2F">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snapToGrid w:val="0"/>
                <w:color w:val="000000"/>
                <w:kern w:val="0"/>
                <w:sz w:val="21"/>
                <w:szCs w:val="21"/>
                <w:u w:val="none"/>
                <w:lang w:val="en-US" w:eastAsia="zh-CN" w:bidi="ar"/>
              </w:rP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0378">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8</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F076">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管理学院、会计学 院、经济学院</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723B">
            <w:pPr>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right="0" w:rightChars="0"/>
              <w:jc w:val="left"/>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不限</w:t>
            </w:r>
          </w:p>
        </w:tc>
      </w:tr>
    </w:tbl>
    <w:p w14:paraId="565DE756">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FF0000"/>
          <w:spacing w:val="9"/>
          <w:sz w:val="23"/>
          <w:szCs w:val="23"/>
          <w:lang w:val="en-US" w:eastAsia="zh-CN"/>
        </w:rPr>
      </w:pPr>
      <w:r>
        <w:rPr>
          <w:rFonts w:hint="default" w:ascii="Times New Roman" w:hAnsi="Times New Roman" w:eastAsia="宋体" w:cs="Times New Roman"/>
          <w:b w:val="0"/>
          <w:bCs w:val="0"/>
          <w:color w:val="FF0000"/>
          <w:spacing w:val="9"/>
          <w:sz w:val="23"/>
          <w:szCs w:val="23"/>
          <w:lang w:val="en-US" w:eastAsia="zh-CN"/>
        </w:rPr>
        <w:t>注：学生入围面试名额原则上不超过选拔名额的2倍。</w:t>
      </w:r>
    </w:p>
    <w:p w14:paraId="3CE346D5">
      <w:pPr>
        <w:keepNext w:val="0"/>
        <w:keepLines w:val="0"/>
        <w:pageBreakBefore w:val="0"/>
        <w:widowControl/>
        <w:numPr>
          <w:ilvl w:val="0"/>
          <w:numId w:val="1"/>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8" w:firstLineChars="200"/>
        <w:jc w:val="left"/>
        <w:textAlignment w:val="baseline"/>
        <w:rPr>
          <w:rFonts w:hint="default" w:ascii="Times New Roman" w:hAnsi="Times New Roman" w:eastAsia="宋体" w:cs="Times New Roman"/>
          <w:b/>
          <w:bCs/>
          <w:color w:val="auto"/>
          <w:spacing w:val="9"/>
          <w:sz w:val="23"/>
          <w:szCs w:val="23"/>
          <w:lang w:val="en-US" w:eastAsia="zh-CN"/>
        </w:rPr>
      </w:pPr>
      <w:r>
        <w:rPr>
          <w:rFonts w:hint="default" w:ascii="Times New Roman" w:hAnsi="Times New Roman" w:eastAsia="宋体" w:cs="Times New Roman"/>
          <w:b/>
          <w:bCs/>
          <w:color w:val="auto"/>
          <w:spacing w:val="9"/>
          <w:sz w:val="23"/>
          <w:szCs w:val="23"/>
          <w:lang w:val="en-US" w:eastAsia="zh-CN"/>
        </w:rPr>
        <w:t>选拔流程</w:t>
      </w:r>
    </w:p>
    <w:p w14:paraId="7F64947C">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（一）学生报名。符合报名条件且有意向的学生填写《2025级拔尖创新人才实验班报名表》，</w:t>
      </w:r>
      <w:r>
        <w:rPr>
          <w:rFonts w:hint="eastAsia" w:ascii="Times New Roman" w:hAnsi="Times New Roman" w:eastAsia="宋体" w:cs="Times New Roman"/>
          <w:b w:val="0"/>
          <w:bCs w:val="0"/>
          <w:color w:val="auto"/>
          <w:spacing w:val="9"/>
          <w:sz w:val="23"/>
          <w:szCs w:val="23"/>
          <w:lang w:val="en-US" w:eastAsia="zh-CN"/>
        </w:rPr>
        <w:t>交至教务处</w:t>
      </w:r>
      <w:r>
        <w:rPr>
          <w:rFonts w:hint="default" w:ascii="Times New Roman" w:hAnsi="Times New Roman" w:eastAsia="宋体" w:cs="Times New Roman"/>
          <w:b w:val="0"/>
          <w:bCs w:val="0"/>
          <w:color w:val="auto"/>
          <w:spacing w:val="9"/>
          <w:sz w:val="23"/>
          <w:szCs w:val="23"/>
          <w:lang w:val="en-US" w:eastAsia="zh-CN"/>
        </w:rPr>
        <w:t>。报名暂定为第一学期第十六周，具体以教务处发布的通知为准。</w:t>
      </w:r>
    </w:p>
    <w:p w14:paraId="2FD72B5B">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（二）资格审查。确定通过资格审查学生的名单，该名单将在教务处官网公布。</w:t>
      </w:r>
    </w:p>
    <w:p w14:paraId="5AAF5BCF">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（三）入围面试名单选拔、审核并确定。该名单将在教务处官网公布。</w:t>
      </w:r>
    </w:p>
    <w:p w14:paraId="62FB1BA3">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（四）心理测试。在规定时间段内未参加心理测试者，视为放弃选拔资格。心理测试的成绩不计入选拔成绩，具体安排另行通知。</w:t>
      </w:r>
    </w:p>
    <w:p w14:paraId="703C0556">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（五）现场面试。面试时间暂定为2026年春季学期，具体内容详见教务处官网。</w:t>
      </w:r>
    </w:p>
    <w:p w14:paraId="2E511ADB">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（六）拟录取名单公示。拟录取名单将在教务处官网公示，公示时间为三个工作日。</w:t>
      </w:r>
    </w:p>
    <w:p w14:paraId="484251EF">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 xml:space="preserve">（七）录取。拟录取名单经公示无异议后由教务处发布通知。 </w:t>
      </w:r>
    </w:p>
    <w:p w14:paraId="73EA4C8E">
      <w:pPr>
        <w:keepNext w:val="0"/>
        <w:keepLines w:val="0"/>
        <w:pageBreakBefore w:val="0"/>
        <w:widowControl/>
        <w:numPr>
          <w:ilvl w:val="0"/>
          <w:numId w:val="1"/>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8" w:firstLineChars="200"/>
        <w:jc w:val="left"/>
        <w:textAlignment w:val="baseline"/>
        <w:rPr>
          <w:rFonts w:hint="default" w:ascii="Times New Roman" w:hAnsi="Times New Roman" w:eastAsia="宋体" w:cs="Times New Roman"/>
          <w:b/>
          <w:bCs/>
          <w:color w:val="auto"/>
          <w:spacing w:val="9"/>
          <w:sz w:val="23"/>
          <w:szCs w:val="23"/>
          <w:lang w:val="en-US" w:eastAsia="zh-CN"/>
        </w:rPr>
      </w:pPr>
      <w:r>
        <w:rPr>
          <w:rFonts w:hint="default" w:ascii="Times New Roman" w:hAnsi="Times New Roman" w:eastAsia="宋体" w:cs="Times New Roman"/>
          <w:b/>
          <w:bCs/>
          <w:color w:val="auto"/>
          <w:spacing w:val="9"/>
          <w:sz w:val="23"/>
          <w:szCs w:val="23"/>
          <w:lang w:val="en-US" w:eastAsia="zh-CN"/>
        </w:rPr>
        <w:t>选拔规则</w:t>
      </w:r>
    </w:p>
    <w:p w14:paraId="2F0E92BD">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（一）面试入围规则</w:t>
      </w:r>
    </w:p>
    <w:p w14:paraId="39DB086C">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理工实验班选拔按照公式（1）对《工科数学分析1（H）》、《程序设计基础（H）》和《线性代数（H）》三门课程成绩进行计算得出选拔课程分（Z</w:t>
      </w:r>
      <w:r>
        <w:rPr>
          <w:rFonts w:hint="default" w:ascii="Times New Roman" w:hAnsi="Times New Roman" w:eastAsia="宋体" w:cs="Times New Roman"/>
          <w:b w:val="0"/>
          <w:bCs w:val="0"/>
          <w:i w:val="0"/>
          <w:iCs w:val="0"/>
          <w:color w:val="auto"/>
          <w:spacing w:val="9"/>
          <w:sz w:val="23"/>
          <w:szCs w:val="23"/>
          <w:vertAlign w:val="subscript"/>
          <w:lang w:val="en-US" w:eastAsia="zh-CN"/>
        </w:rPr>
        <w:t>课A</w:t>
      </w:r>
      <w:r>
        <w:rPr>
          <w:rFonts w:hint="default" w:ascii="Times New Roman" w:hAnsi="Times New Roman" w:eastAsia="宋体" w:cs="Times New Roman"/>
          <w:b w:val="0"/>
          <w:bCs w:val="0"/>
          <w:i w:val="0"/>
          <w:iCs w:val="0"/>
          <w:color w:val="auto"/>
          <w:spacing w:val="9"/>
          <w:sz w:val="23"/>
          <w:szCs w:val="23"/>
          <w:lang w:val="en-US" w:eastAsia="zh-CN"/>
        </w:rPr>
        <w:t>）；经管实验班选拔按照公式（2）对《高等数学A1（H）》、《Python计算思维与程序设计实践（一）（H）》和《线性代数（H）》三门课程成绩进行计算得出选拔课程成绩（Z</w:t>
      </w:r>
      <w:r>
        <w:rPr>
          <w:rFonts w:hint="default" w:ascii="Times New Roman" w:hAnsi="Times New Roman" w:eastAsia="宋体" w:cs="Times New Roman"/>
          <w:b w:val="0"/>
          <w:bCs w:val="0"/>
          <w:i w:val="0"/>
          <w:iCs w:val="0"/>
          <w:color w:val="auto"/>
          <w:spacing w:val="9"/>
          <w:sz w:val="23"/>
          <w:szCs w:val="23"/>
          <w:vertAlign w:val="subscript"/>
          <w:lang w:val="en-US" w:eastAsia="zh-CN"/>
        </w:rPr>
        <w:t>课B</w:t>
      </w:r>
      <w:r>
        <w:rPr>
          <w:rFonts w:hint="default" w:ascii="Times New Roman" w:hAnsi="Times New Roman" w:eastAsia="宋体" w:cs="Times New Roman"/>
          <w:b w:val="0"/>
          <w:bCs w:val="0"/>
          <w:i w:val="0"/>
          <w:iCs w:val="0"/>
          <w:color w:val="auto"/>
          <w:spacing w:val="9"/>
          <w:sz w:val="23"/>
          <w:szCs w:val="23"/>
          <w:lang w:val="en-US" w:eastAsia="zh-CN"/>
        </w:rPr>
        <w:t>）。选拔课程分（Z</w:t>
      </w:r>
      <w:r>
        <w:rPr>
          <w:rFonts w:hint="default" w:ascii="Times New Roman" w:hAnsi="Times New Roman" w:eastAsia="宋体" w:cs="Times New Roman"/>
          <w:b w:val="0"/>
          <w:bCs w:val="0"/>
          <w:i w:val="0"/>
          <w:iCs w:val="0"/>
          <w:color w:val="auto"/>
          <w:spacing w:val="9"/>
          <w:sz w:val="23"/>
          <w:szCs w:val="23"/>
          <w:vertAlign w:val="subscript"/>
          <w:lang w:val="en-US" w:eastAsia="zh-CN"/>
        </w:rPr>
        <w:t>课A</w:t>
      </w:r>
      <w:r>
        <w:rPr>
          <w:rFonts w:hint="default" w:ascii="Times New Roman" w:hAnsi="Times New Roman" w:eastAsia="宋体" w:cs="Times New Roman"/>
          <w:b w:val="0"/>
          <w:bCs w:val="0"/>
          <w:i w:val="0"/>
          <w:iCs w:val="0"/>
          <w:color w:val="auto"/>
          <w:spacing w:val="9"/>
          <w:sz w:val="23"/>
          <w:szCs w:val="23"/>
          <w:lang w:val="en-US" w:eastAsia="zh-CN"/>
        </w:rPr>
        <w:t>、Z</w:t>
      </w:r>
      <w:r>
        <w:rPr>
          <w:rFonts w:hint="default" w:ascii="Times New Roman" w:hAnsi="Times New Roman" w:eastAsia="宋体" w:cs="Times New Roman"/>
          <w:b w:val="0"/>
          <w:bCs w:val="0"/>
          <w:i w:val="0"/>
          <w:iCs w:val="0"/>
          <w:color w:val="auto"/>
          <w:spacing w:val="9"/>
          <w:sz w:val="23"/>
          <w:szCs w:val="23"/>
          <w:vertAlign w:val="subscript"/>
          <w:lang w:val="en-US" w:eastAsia="zh-CN"/>
        </w:rPr>
        <w:t>课B</w:t>
      </w:r>
      <w:r>
        <w:rPr>
          <w:rFonts w:hint="default" w:ascii="Times New Roman" w:hAnsi="Times New Roman" w:eastAsia="宋体" w:cs="Times New Roman"/>
          <w:b w:val="0"/>
          <w:bCs w:val="0"/>
          <w:i w:val="0"/>
          <w:iCs w:val="0"/>
          <w:color w:val="auto"/>
          <w:spacing w:val="9"/>
          <w:sz w:val="23"/>
          <w:szCs w:val="23"/>
          <w:lang w:val="en-US" w:eastAsia="zh-CN"/>
        </w:rPr>
        <w:t>）保留小数点后三位：</w:t>
      </w:r>
    </w:p>
    <w:p w14:paraId="71C6A69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496" w:firstLineChars="200"/>
        <w:rPr>
          <w:rFonts w:hint="default" w:ascii="Times New Roman" w:hAnsi="Times New Roman" w:eastAsia="宋体" w:cs="Times New Roman"/>
          <w:b w:val="0"/>
          <w:bCs w:val="0"/>
          <w:i w:val="0"/>
          <w:iCs w:val="0"/>
          <w:snapToGrid w:val="0"/>
          <w:color w:val="auto"/>
          <w:spacing w:val="9"/>
          <w:kern w:val="0"/>
          <w:sz w:val="23"/>
          <w:szCs w:val="23"/>
          <w:lang w:val="en-US" w:eastAsia="zh-CN" w:bidi="ar-SA"/>
        </w:rPr>
      </w:pP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1.理工实验班选拔课程分（Z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课A</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）计算方法如下：</w:t>
      </w:r>
    </w:p>
    <w:p w14:paraId="73F438F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firstLine="464"/>
        <w:jc w:val="right"/>
        <w:rPr>
          <w:rFonts w:hint="default" w:ascii="Times New Roman" w:hAnsi="Times New Roman" w:eastAsia="宋体" w:cs="Times New Roman"/>
          <w:b w:val="0"/>
          <w:bCs w:val="0"/>
          <w:i w:val="0"/>
          <w:iCs w:val="0"/>
          <w:snapToGrid w:val="0"/>
          <w:color w:val="auto"/>
          <w:spacing w:val="9"/>
          <w:kern w:val="0"/>
          <w:sz w:val="23"/>
          <w:szCs w:val="23"/>
          <w:lang w:val="en-US" w:eastAsia="zh-CN" w:bidi="ar-SA"/>
        </w:rPr>
      </w:pP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课A</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eastAsia" w:ascii="Times New Roman" w:hAnsi="Times New Roman" w:eastAsia="宋体" w:cs="Times New Roman"/>
          <w:b w:val="0"/>
          <w:bCs w:val="0"/>
          <w:i w:val="0"/>
          <w:iCs w:val="0"/>
          <w:snapToGrid w:val="0"/>
          <w:color w:val="auto"/>
          <w:spacing w:val="9"/>
          <w:kern w:val="0"/>
          <w:sz w:val="23"/>
          <w:szCs w:val="23"/>
          <w:vertAlign w:val="subscript"/>
          <w:lang w:val="en-US" w:eastAsia="zh-CN" w:bidi="ar-SA"/>
        </w:rPr>
        <w:t>工科数学</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程序设计</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线代</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 xml:space="preserve"> </w:t>
      </w:r>
      <w:r>
        <w:rPr>
          <w:rFonts w:hint="eastAsia" w:ascii="Times New Roman" w:hAnsi="Times New Roman" w:eastAsia="宋体" w:cs="Times New Roman"/>
          <w:b w:val="0"/>
          <w:bCs w:val="0"/>
          <w:i w:val="0"/>
          <w:iCs w:val="0"/>
          <w:snapToGrid w:val="0"/>
          <w:color w:val="auto"/>
          <w:spacing w:val="9"/>
          <w:kern w:val="0"/>
          <w:sz w:val="23"/>
          <w:szCs w:val="23"/>
          <w:lang w:val="en-US" w:eastAsia="zh-CN" w:bidi="ar-SA"/>
        </w:rPr>
        <w:t xml:space="preserve">                                </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（1）</w:t>
      </w:r>
    </w:p>
    <w:p w14:paraId="3E97ADA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496" w:firstLineChars="200"/>
        <w:rPr>
          <w:rFonts w:hint="default" w:ascii="Times New Roman" w:hAnsi="Times New Roman" w:eastAsia="宋体" w:cs="Times New Roman"/>
          <w:b w:val="0"/>
          <w:bCs w:val="0"/>
          <w:i w:val="0"/>
          <w:iCs w:val="0"/>
          <w:snapToGrid w:val="0"/>
          <w:color w:val="auto"/>
          <w:spacing w:val="9"/>
          <w:kern w:val="0"/>
          <w:sz w:val="23"/>
          <w:szCs w:val="23"/>
          <w:lang w:val="en-US" w:eastAsia="zh-CN" w:bidi="ar-SA"/>
        </w:rPr>
      </w:pP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2.经管实验班选拔课程分（Z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课B</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）计算方法如下：</w:t>
      </w:r>
    </w:p>
    <w:p w14:paraId="2B3B266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firstLine="464"/>
        <w:jc w:val="right"/>
        <w:rPr>
          <w:rFonts w:hint="default" w:ascii="Times New Roman" w:hAnsi="Times New Roman" w:eastAsia="宋体" w:cs="Times New Roman"/>
          <w:b w:val="0"/>
          <w:bCs w:val="0"/>
          <w:i w:val="0"/>
          <w:iCs w:val="0"/>
          <w:snapToGrid w:val="0"/>
          <w:color w:val="auto"/>
          <w:spacing w:val="9"/>
          <w:kern w:val="0"/>
          <w:sz w:val="23"/>
          <w:szCs w:val="23"/>
          <w:lang w:val="en-US" w:eastAsia="zh-CN" w:bidi="ar-SA"/>
        </w:rPr>
      </w:pP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课B</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高数A1</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Python</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线代</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 xml:space="preserve">    </w:t>
      </w:r>
      <w:r>
        <w:rPr>
          <w:rFonts w:hint="eastAsia" w:ascii="Times New Roman" w:hAnsi="Times New Roman" w:eastAsia="宋体" w:cs="Times New Roman"/>
          <w:b w:val="0"/>
          <w:bCs w:val="0"/>
          <w:i w:val="0"/>
          <w:iCs w:val="0"/>
          <w:snapToGrid w:val="0"/>
          <w:color w:val="auto"/>
          <w:spacing w:val="9"/>
          <w:kern w:val="0"/>
          <w:sz w:val="23"/>
          <w:szCs w:val="23"/>
          <w:lang w:val="en-US" w:eastAsia="zh-CN" w:bidi="ar-SA"/>
        </w:rPr>
        <w:t xml:space="preserve">       </w:t>
      </w:r>
      <w:r>
        <w:rPr>
          <w:rFonts w:hint="eastAsia" w:ascii="Times New Roman" w:hAnsi="Times New Roman" w:cs="Times New Roman"/>
          <w:b w:val="0"/>
          <w:bCs w:val="0"/>
          <w:i w:val="0"/>
          <w:iCs w:val="0"/>
          <w:snapToGrid w:val="0"/>
          <w:color w:val="auto"/>
          <w:spacing w:val="9"/>
          <w:kern w:val="0"/>
          <w:sz w:val="23"/>
          <w:szCs w:val="23"/>
          <w:lang w:val="en-US" w:eastAsia="zh-CN" w:bidi="ar-SA"/>
        </w:rPr>
        <w:t xml:space="preserve">      </w:t>
      </w:r>
      <w:r>
        <w:rPr>
          <w:rFonts w:hint="eastAsia" w:ascii="Times New Roman" w:hAnsi="Times New Roman" w:eastAsia="宋体" w:cs="Times New Roman"/>
          <w:b w:val="0"/>
          <w:bCs w:val="0"/>
          <w:i w:val="0"/>
          <w:iCs w:val="0"/>
          <w:snapToGrid w:val="0"/>
          <w:color w:val="auto"/>
          <w:spacing w:val="9"/>
          <w:kern w:val="0"/>
          <w:sz w:val="23"/>
          <w:szCs w:val="23"/>
          <w:lang w:val="en-US" w:eastAsia="zh-CN" w:bidi="ar-SA"/>
        </w:rPr>
        <w:t xml:space="preserve">                 </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（2）</w:t>
      </w:r>
    </w:p>
    <w:p w14:paraId="700A3A6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496" w:firstLineChars="200"/>
        <w:rPr>
          <w:rFonts w:hint="default" w:ascii="Times New Roman" w:hAnsi="Times New Roman" w:eastAsia="宋体" w:cs="Times New Roman"/>
          <w:b w:val="0"/>
          <w:bCs w:val="0"/>
          <w:snapToGrid w:val="0"/>
          <w:color w:val="auto"/>
          <w:spacing w:val="9"/>
          <w:kern w:val="0"/>
          <w:sz w:val="23"/>
          <w:szCs w:val="23"/>
          <w:lang w:val="en-US" w:eastAsia="zh-CN" w:bidi="ar-SA"/>
        </w:rPr>
      </w:pPr>
      <w:r>
        <w:rPr>
          <w:rFonts w:hint="default" w:ascii="Times New Roman" w:hAnsi="Times New Roman" w:eastAsia="宋体" w:cs="Times New Roman"/>
          <w:b w:val="0"/>
          <w:bCs w:val="0"/>
          <w:snapToGrid w:val="0"/>
          <w:color w:val="auto"/>
          <w:spacing w:val="9"/>
          <w:kern w:val="0"/>
          <w:sz w:val="23"/>
          <w:szCs w:val="23"/>
          <w:lang w:val="en-US" w:eastAsia="zh-CN" w:bidi="ar-SA"/>
        </w:rPr>
        <w:t xml:space="preserve">注：缓考、补考成绩不计入实验班的选拔课程成绩。     </w:t>
      </w:r>
    </w:p>
    <w:p w14:paraId="4F89A677">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（二）面试入围流程</w:t>
      </w:r>
    </w:p>
    <w:p w14:paraId="7C572840">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根据选拔课程分（Z</w:t>
      </w:r>
      <w:r>
        <w:rPr>
          <w:rFonts w:hint="default" w:ascii="Times New Roman" w:hAnsi="Times New Roman" w:eastAsia="宋体" w:cs="Times New Roman"/>
          <w:b w:val="0"/>
          <w:bCs w:val="0"/>
          <w:i w:val="0"/>
          <w:iCs w:val="0"/>
          <w:color w:val="auto"/>
          <w:spacing w:val="9"/>
          <w:sz w:val="23"/>
          <w:szCs w:val="23"/>
          <w:vertAlign w:val="subscript"/>
          <w:lang w:val="en-US" w:eastAsia="zh-CN"/>
        </w:rPr>
        <w:t>课A</w:t>
      </w:r>
      <w:r>
        <w:rPr>
          <w:rFonts w:hint="default" w:ascii="Times New Roman" w:hAnsi="Times New Roman" w:eastAsia="宋体" w:cs="Times New Roman"/>
          <w:b w:val="0"/>
          <w:bCs w:val="0"/>
          <w:i w:val="0"/>
          <w:iCs w:val="0"/>
          <w:color w:val="auto"/>
          <w:spacing w:val="9"/>
          <w:sz w:val="23"/>
          <w:szCs w:val="23"/>
          <w:lang w:val="en-US" w:eastAsia="zh-CN"/>
        </w:rPr>
        <w:t>、Z</w:t>
      </w:r>
      <w:r>
        <w:rPr>
          <w:rFonts w:hint="default" w:ascii="Times New Roman" w:hAnsi="Times New Roman" w:eastAsia="宋体" w:cs="Times New Roman"/>
          <w:b w:val="0"/>
          <w:bCs w:val="0"/>
          <w:i w:val="0"/>
          <w:iCs w:val="0"/>
          <w:color w:val="auto"/>
          <w:spacing w:val="9"/>
          <w:sz w:val="23"/>
          <w:szCs w:val="23"/>
          <w:vertAlign w:val="subscript"/>
          <w:lang w:val="en-US" w:eastAsia="zh-CN"/>
        </w:rPr>
        <w:t>课B</w:t>
      </w:r>
      <w:r>
        <w:rPr>
          <w:rFonts w:hint="default" w:ascii="Times New Roman" w:hAnsi="Times New Roman" w:eastAsia="宋体" w:cs="Times New Roman"/>
          <w:b w:val="0"/>
          <w:bCs w:val="0"/>
          <w:i w:val="0"/>
          <w:iCs w:val="0"/>
          <w:color w:val="auto"/>
          <w:spacing w:val="9"/>
          <w:sz w:val="23"/>
          <w:szCs w:val="23"/>
          <w:lang w:val="en-US" w:eastAsia="zh-CN"/>
        </w:rPr>
        <w:t>）由高到低排序，按照入围面试名额，分别确定两类实验班入围面试名单</w:t>
      </w:r>
      <w:r>
        <w:rPr>
          <w:rFonts w:hint="eastAsia" w:ascii="Times New Roman" w:hAnsi="Times New Roman" w:eastAsia="宋体" w:cs="Times New Roman"/>
          <w:b w:val="0"/>
          <w:bCs w:val="0"/>
          <w:i w:val="0"/>
          <w:iCs w:val="0"/>
          <w:color w:val="auto"/>
          <w:spacing w:val="9"/>
          <w:sz w:val="23"/>
          <w:szCs w:val="23"/>
          <w:lang w:val="en-US" w:eastAsia="zh-CN"/>
        </w:rPr>
        <w:t>，可同分带入</w:t>
      </w:r>
      <w:r>
        <w:rPr>
          <w:rFonts w:hint="default" w:ascii="Times New Roman" w:hAnsi="Times New Roman" w:eastAsia="宋体" w:cs="Times New Roman"/>
          <w:b w:val="0"/>
          <w:bCs w:val="0"/>
          <w:i w:val="0"/>
          <w:iCs w:val="0"/>
          <w:color w:val="auto"/>
          <w:spacing w:val="9"/>
          <w:sz w:val="23"/>
          <w:szCs w:val="23"/>
          <w:lang w:val="en-US" w:eastAsia="zh-CN"/>
        </w:rPr>
        <w:t>。</w:t>
      </w:r>
    </w:p>
    <w:p w14:paraId="26860FAE">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（三）面试评价原则</w:t>
      </w:r>
    </w:p>
    <w:p w14:paraId="5F8D3FFF">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按照班级类型分组进行面试，主要考察学生的学习能力、表达能力、创新能力、思辨能力等综合素质。</w:t>
      </w:r>
    </w:p>
    <w:p w14:paraId="43E3CB26">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（四）选拔录取原则</w:t>
      </w:r>
    </w:p>
    <w:p w14:paraId="7ACD62E8">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eastAsia"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按照公式（3）、（4）计算得出理工实验班、经管实验班的选拔总成绩Z</w:t>
      </w:r>
      <w:r>
        <w:rPr>
          <w:rFonts w:hint="default" w:ascii="Times New Roman" w:hAnsi="Times New Roman" w:eastAsia="宋体" w:cs="Times New Roman"/>
          <w:b w:val="0"/>
          <w:bCs w:val="0"/>
          <w:i w:val="0"/>
          <w:iCs w:val="0"/>
          <w:color w:val="auto"/>
          <w:spacing w:val="9"/>
          <w:sz w:val="23"/>
          <w:szCs w:val="23"/>
          <w:vertAlign w:val="subscript"/>
          <w:lang w:val="en-US" w:eastAsia="zh-CN"/>
        </w:rPr>
        <w:t>总A</w:t>
      </w:r>
      <w:r>
        <w:rPr>
          <w:rFonts w:hint="default" w:ascii="Times New Roman" w:hAnsi="Times New Roman" w:eastAsia="宋体" w:cs="Times New Roman"/>
          <w:b w:val="0"/>
          <w:bCs w:val="0"/>
          <w:i w:val="0"/>
          <w:iCs w:val="0"/>
          <w:color w:val="auto"/>
          <w:spacing w:val="9"/>
          <w:sz w:val="23"/>
          <w:szCs w:val="23"/>
          <w:lang w:val="en-US" w:eastAsia="zh-CN"/>
        </w:rPr>
        <w:t>、Z</w:t>
      </w:r>
      <w:r>
        <w:rPr>
          <w:rFonts w:hint="default" w:ascii="Times New Roman" w:hAnsi="Times New Roman" w:eastAsia="宋体" w:cs="Times New Roman"/>
          <w:b w:val="0"/>
          <w:bCs w:val="0"/>
          <w:i w:val="0"/>
          <w:iCs w:val="0"/>
          <w:color w:val="auto"/>
          <w:spacing w:val="9"/>
          <w:sz w:val="23"/>
          <w:szCs w:val="23"/>
          <w:vertAlign w:val="subscript"/>
          <w:lang w:val="en-US" w:eastAsia="zh-CN"/>
        </w:rPr>
        <w:t>总B</w:t>
      </w:r>
      <w:r>
        <w:rPr>
          <w:rFonts w:hint="default" w:ascii="Times New Roman" w:hAnsi="Times New Roman" w:eastAsia="宋体" w:cs="Times New Roman"/>
          <w:b w:val="0"/>
          <w:bCs w:val="0"/>
          <w:i w:val="0"/>
          <w:iCs w:val="0"/>
          <w:color w:val="auto"/>
          <w:spacing w:val="9"/>
          <w:sz w:val="23"/>
          <w:szCs w:val="23"/>
          <w:lang w:val="en-US" w:eastAsia="zh-CN"/>
        </w:rPr>
        <w:t>，</w:t>
      </w:r>
      <w:r>
        <w:rPr>
          <w:rFonts w:hint="eastAsia" w:ascii="Times New Roman" w:hAnsi="Times New Roman" w:eastAsia="宋体" w:cs="Times New Roman"/>
          <w:b w:val="0"/>
          <w:bCs w:val="0"/>
          <w:i w:val="0"/>
          <w:iCs w:val="0"/>
          <w:color w:val="auto"/>
          <w:spacing w:val="9"/>
          <w:sz w:val="23"/>
          <w:szCs w:val="23"/>
          <w:lang w:val="en-US" w:eastAsia="zh-CN"/>
        </w:rPr>
        <w:t>其中，Z</w:t>
      </w:r>
      <w:r>
        <w:rPr>
          <w:rFonts w:hint="eastAsia" w:ascii="Times New Roman" w:hAnsi="Times New Roman" w:eastAsia="宋体" w:cs="Times New Roman"/>
          <w:b w:val="0"/>
          <w:bCs w:val="0"/>
          <w:i w:val="0"/>
          <w:iCs w:val="0"/>
          <w:color w:val="auto"/>
          <w:spacing w:val="9"/>
          <w:sz w:val="23"/>
          <w:szCs w:val="23"/>
          <w:vertAlign w:val="subscript"/>
          <w:lang w:val="en-US" w:eastAsia="zh-CN"/>
        </w:rPr>
        <w:t>面试</w:t>
      </w:r>
      <w:r>
        <w:rPr>
          <w:rFonts w:hint="eastAsia" w:ascii="Times New Roman" w:hAnsi="Times New Roman" w:eastAsia="宋体" w:cs="Times New Roman"/>
          <w:b w:val="0"/>
          <w:bCs w:val="0"/>
          <w:i w:val="0"/>
          <w:iCs w:val="0"/>
          <w:color w:val="auto"/>
          <w:spacing w:val="9"/>
          <w:sz w:val="23"/>
          <w:szCs w:val="23"/>
          <w:lang w:val="en-US" w:eastAsia="zh-CN"/>
        </w:rPr>
        <w:t>成绩满分100分。</w:t>
      </w:r>
      <w:r>
        <w:rPr>
          <w:rFonts w:hint="default" w:ascii="Times New Roman" w:hAnsi="Times New Roman" w:eastAsia="宋体" w:cs="Times New Roman"/>
          <w:b w:val="0"/>
          <w:bCs w:val="0"/>
          <w:i w:val="0"/>
          <w:iCs w:val="0"/>
          <w:color w:val="auto"/>
          <w:spacing w:val="9"/>
          <w:sz w:val="23"/>
          <w:szCs w:val="23"/>
          <w:lang w:val="en-US" w:eastAsia="zh-CN"/>
        </w:rPr>
        <w:t>根据成绩排名确定拟录取名单</w:t>
      </w:r>
      <w:r>
        <w:rPr>
          <w:rFonts w:hint="eastAsia" w:ascii="Times New Roman" w:hAnsi="Times New Roman" w:eastAsia="宋体" w:cs="Times New Roman"/>
          <w:b w:val="0"/>
          <w:bCs w:val="0"/>
          <w:i w:val="0"/>
          <w:iCs w:val="0"/>
          <w:color w:val="auto"/>
          <w:spacing w:val="9"/>
          <w:sz w:val="23"/>
          <w:szCs w:val="23"/>
          <w:lang w:val="en-US" w:eastAsia="zh-CN"/>
        </w:rPr>
        <w:t>：</w:t>
      </w:r>
    </w:p>
    <w:p w14:paraId="75849F1C">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1.理工实验班选拔总成绩（Z</w:t>
      </w:r>
      <w:r>
        <w:rPr>
          <w:rFonts w:hint="default" w:ascii="Times New Roman" w:hAnsi="Times New Roman" w:eastAsia="宋体" w:cs="Times New Roman"/>
          <w:b w:val="0"/>
          <w:bCs w:val="0"/>
          <w:i w:val="0"/>
          <w:iCs w:val="0"/>
          <w:color w:val="auto"/>
          <w:spacing w:val="9"/>
          <w:sz w:val="23"/>
          <w:szCs w:val="23"/>
          <w:vertAlign w:val="subscript"/>
          <w:lang w:val="en-US" w:eastAsia="zh-CN"/>
        </w:rPr>
        <w:t>总A</w:t>
      </w:r>
      <w:r>
        <w:rPr>
          <w:rFonts w:hint="default" w:ascii="Times New Roman" w:hAnsi="Times New Roman" w:eastAsia="宋体" w:cs="Times New Roman"/>
          <w:b w:val="0"/>
          <w:bCs w:val="0"/>
          <w:i w:val="0"/>
          <w:iCs w:val="0"/>
          <w:color w:val="auto"/>
          <w:spacing w:val="9"/>
          <w:sz w:val="23"/>
          <w:szCs w:val="23"/>
          <w:lang w:val="en-US" w:eastAsia="zh-CN"/>
        </w:rPr>
        <w:t>）计算方法如下：</w:t>
      </w:r>
    </w:p>
    <w:p w14:paraId="5788826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firstLine="464"/>
        <w:jc w:val="right"/>
        <w:rPr>
          <w:rFonts w:hint="default" w:ascii="Times New Roman" w:hAnsi="Times New Roman" w:eastAsia="宋体" w:cs="Times New Roman"/>
          <w:b w:val="0"/>
          <w:bCs w:val="0"/>
          <w:i w:val="0"/>
          <w:iCs w:val="0"/>
          <w:snapToGrid w:val="0"/>
          <w:color w:val="auto"/>
          <w:spacing w:val="9"/>
          <w:kern w:val="0"/>
          <w:sz w:val="23"/>
          <w:szCs w:val="23"/>
          <w:lang w:val="en-US" w:eastAsia="zh-CN" w:bidi="ar-SA"/>
        </w:rPr>
      </w:pP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总A</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课A</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÷课程满分×100×60%＋Z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面试</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 xml:space="preserve">×40%         </w:t>
      </w:r>
      <w:r>
        <w:rPr>
          <w:rFonts w:hint="eastAsia" w:ascii="Times New Roman" w:hAnsi="Times New Roman" w:cs="Times New Roman"/>
          <w:b w:val="0"/>
          <w:bCs w:val="0"/>
          <w:i w:val="0"/>
          <w:iCs w:val="0"/>
          <w:snapToGrid w:val="0"/>
          <w:color w:val="auto"/>
          <w:spacing w:val="9"/>
          <w:kern w:val="0"/>
          <w:sz w:val="23"/>
          <w:szCs w:val="23"/>
          <w:lang w:val="en-US" w:eastAsia="zh-CN" w:bidi="ar-SA"/>
        </w:rPr>
        <w:t xml:space="preserve"> </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 xml:space="preserve">     （3）</w:t>
      </w:r>
    </w:p>
    <w:p w14:paraId="38B30E37">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2.经管实验班选拔总成绩（Z</w:t>
      </w:r>
      <w:r>
        <w:rPr>
          <w:rFonts w:hint="default" w:ascii="Times New Roman" w:hAnsi="Times New Roman" w:eastAsia="宋体" w:cs="Times New Roman"/>
          <w:b w:val="0"/>
          <w:bCs w:val="0"/>
          <w:i w:val="0"/>
          <w:iCs w:val="0"/>
          <w:color w:val="auto"/>
          <w:spacing w:val="9"/>
          <w:sz w:val="23"/>
          <w:szCs w:val="23"/>
          <w:vertAlign w:val="subscript"/>
          <w:lang w:val="en-US" w:eastAsia="zh-CN"/>
        </w:rPr>
        <w:t>总B</w:t>
      </w:r>
      <w:r>
        <w:rPr>
          <w:rFonts w:hint="default" w:ascii="Times New Roman" w:hAnsi="Times New Roman" w:eastAsia="宋体" w:cs="Times New Roman"/>
          <w:b w:val="0"/>
          <w:bCs w:val="0"/>
          <w:i w:val="0"/>
          <w:iCs w:val="0"/>
          <w:color w:val="auto"/>
          <w:spacing w:val="9"/>
          <w:sz w:val="23"/>
          <w:szCs w:val="23"/>
          <w:lang w:val="en-US" w:eastAsia="zh-CN"/>
        </w:rPr>
        <w:t>）计算方法如下：</w:t>
      </w:r>
    </w:p>
    <w:p w14:paraId="51C465B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firstLine="464"/>
        <w:jc w:val="right"/>
        <w:rPr>
          <w:rFonts w:hint="default" w:ascii="Times New Roman" w:hAnsi="Times New Roman" w:eastAsia="宋体" w:cs="Times New Roman"/>
          <w:b w:val="0"/>
          <w:bCs w:val="0"/>
          <w:i w:val="0"/>
          <w:iCs w:val="0"/>
          <w:snapToGrid w:val="0"/>
          <w:color w:val="auto"/>
          <w:spacing w:val="9"/>
          <w:kern w:val="0"/>
          <w:sz w:val="23"/>
          <w:szCs w:val="23"/>
          <w:lang w:val="en-US" w:eastAsia="zh-CN" w:bidi="ar-SA"/>
        </w:rPr>
      </w:pP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总B</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课B</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÷课程满分×100×60%＋Z</w:t>
      </w:r>
      <w:r>
        <w:rPr>
          <w:rFonts w:hint="default" w:ascii="Times New Roman" w:hAnsi="Times New Roman" w:eastAsia="宋体" w:cs="Times New Roman"/>
          <w:b w:val="0"/>
          <w:bCs w:val="0"/>
          <w:i w:val="0"/>
          <w:iCs w:val="0"/>
          <w:snapToGrid w:val="0"/>
          <w:color w:val="auto"/>
          <w:spacing w:val="9"/>
          <w:kern w:val="0"/>
          <w:sz w:val="23"/>
          <w:szCs w:val="23"/>
          <w:vertAlign w:val="subscript"/>
          <w:lang w:val="en-US" w:eastAsia="zh-CN" w:bidi="ar-SA"/>
        </w:rPr>
        <w:t>面试</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 xml:space="preserve">×40%      </w:t>
      </w:r>
      <w:r>
        <w:rPr>
          <w:rFonts w:hint="eastAsia" w:ascii="Times New Roman" w:hAnsi="Times New Roman" w:cs="Times New Roman"/>
          <w:b w:val="0"/>
          <w:bCs w:val="0"/>
          <w:i w:val="0"/>
          <w:iCs w:val="0"/>
          <w:snapToGrid w:val="0"/>
          <w:color w:val="auto"/>
          <w:spacing w:val="9"/>
          <w:kern w:val="0"/>
          <w:sz w:val="23"/>
          <w:szCs w:val="23"/>
          <w:lang w:val="en-US" w:eastAsia="zh-CN" w:bidi="ar-SA"/>
        </w:rPr>
        <w:t xml:space="preserve">     </w:t>
      </w:r>
      <w:r>
        <w:rPr>
          <w:rFonts w:hint="default" w:ascii="Times New Roman" w:hAnsi="Times New Roman" w:eastAsia="宋体" w:cs="Times New Roman"/>
          <w:b w:val="0"/>
          <w:bCs w:val="0"/>
          <w:i w:val="0"/>
          <w:iCs w:val="0"/>
          <w:snapToGrid w:val="0"/>
          <w:color w:val="auto"/>
          <w:spacing w:val="9"/>
          <w:kern w:val="0"/>
          <w:sz w:val="23"/>
          <w:szCs w:val="23"/>
          <w:lang w:val="en-US" w:eastAsia="zh-CN" w:bidi="ar-SA"/>
        </w:rPr>
        <w:t xml:space="preserve">    （4）</w:t>
      </w:r>
    </w:p>
    <w:p w14:paraId="1ECACB01">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i w:val="0"/>
          <w:iCs w:val="0"/>
          <w:color w:val="auto"/>
          <w:spacing w:val="9"/>
          <w:sz w:val="23"/>
          <w:szCs w:val="23"/>
          <w:lang w:val="en-US" w:eastAsia="zh-CN"/>
        </w:rPr>
      </w:pPr>
      <w:r>
        <w:rPr>
          <w:rFonts w:hint="default" w:ascii="Times New Roman" w:hAnsi="Times New Roman" w:eastAsia="宋体" w:cs="Times New Roman"/>
          <w:b w:val="0"/>
          <w:bCs w:val="0"/>
          <w:i w:val="0"/>
          <w:iCs w:val="0"/>
          <w:color w:val="auto"/>
          <w:spacing w:val="9"/>
          <w:sz w:val="23"/>
          <w:szCs w:val="23"/>
          <w:lang w:val="en-US" w:eastAsia="zh-CN"/>
        </w:rPr>
        <w:t>选拔总成绩相同时，按选拔课程分（Z</w:t>
      </w:r>
      <w:r>
        <w:rPr>
          <w:rFonts w:hint="default" w:ascii="Times New Roman" w:hAnsi="Times New Roman" w:eastAsia="宋体" w:cs="Times New Roman"/>
          <w:b w:val="0"/>
          <w:bCs w:val="0"/>
          <w:i w:val="0"/>
          <w:iCs w:val="0"/>
          <w:color w:val="auto"/>
          <w:spacing w:val="9"/>
          <w:sz w:val="23"/>
          <w:szCs w:val="23"/>
          <w:vertAlign w:val="subscript"/>
          <w:lang w:val="en-US" w:eastAsia="zh-CN"/>
        </w:rPr>
        <w:t>课A</w:t>
      </w:r>
      <w:r>
        <w:rPr>
          <w:rFonts w:hint="default" w:ascii="Times New Roman" w:hAnsi="Times New Roman" w:eastAsia="宋体" w:cs="Times New Roman"/>
          <w:b w:val="0"/>
          <w:bCs w:val="0"/>
          <w:i w:val="0"/>
          <w:iCs w:val="0"/>
          <w:color w:val="auto"/>
          <w:spacing w:val="9"/>
          <w:sz w:val="23"/>
          <w:szCs w:val="23"/>
          <w:lang w:val="en-US" w:eastAsia="zh-CN"/>
        </w:rPr>
        <w:t>、Z</w:t>
      </w:r>
      <w:r>
        <w:rPr>
          <w:rFonts w:hint="default" w:ascii="Times New Roman" w:hAnsi="Times New Roman" w:eastAsia="宋体" w:cs="Times New Roman"/>
          <w:b w:val="0"/>
          <w:bCs w:val="0"/>
          <w:i w:val="0"/>
          <w:iCs w:val="0"/>
          <w:color w:val="auto"/>
          <w:spacing w:val="9"/>
          <w:sz w:val="23"/>
          <w:szCs w:val="23"/>
          <w:vertAlign w:val="subscript"/>
          <w:lang w:val="en-US" w:eastAsia="zh-CN"/>
        </w:rPr>
        <w:t>课B</w:t>
      </w:r>
      <w:r>
        <w:rPr>
          <w:rFonts w:hint="default" w:ascii="Times New Roman" w:hAnsi="Times New Roman" w:eastAsia="宋体" w:cs="Times New Roman"/>
          <w:b w:val="0"/>
          <w:bCs w:val="0"/>
          <w:i w:val="0"/>
          <w:iCs w:val="0"/>
          <w:color w:val="auto"/>
          <w:spacing w:val="9"/>
          <w:sz w:val="23"/>
          <w:szCs w:val="23"/>
          <w:lang w:val="en-US" w:eastAsia="zh-CN"/>
        </w:rPr>
        <w:t>）排序，从高到低录取；若选拔课程分（Z</w:t>
      </w:r>
      <w:r>
        <w:rPr>
          <w:rFonts w:hint="default" w:ascii="Times New Roman" w:hAnsi="Times New Roman" w:eastAsia="宋体" w:cs="Times New Roman"/>
          <w:b w:val="0"/>
          <w:bCs w:val="0"/>
          <w:i w:val="0"/>
          <w:iCs w:val="0"/>
          <w:color w:val="auto"/>
          <w:spacing w:val="9"/>
          <w:sz w:val="23"/>
          <w:szCs w:val="23"/>
          <w:vertAlign w:val="subscript"/>
          <w:lang w:val="en-US" w:eastAsia="zh-CN"/>
        </w:rPr>
        <w:t>课A</w:t>
      </w:r>
      <w:r>
        <w:rPr>
          <w:rFonts w:hint="default" w:ascii="Times New Roman" w:hAnsi="Times New Roman" w:eastAsia="宋体" w:cs="Times New Roman"/>
          <w:b w:val="0"/>
          <w:bCs w:val="0"/>
          <w:i w:val="0"/>
          <w:iCs w:val="0"/>
          <w:color w:val="auto"/>
          <w:spacing w:val="9"/>
          <w:sz w:val="23"/>
          <w:szCs w:val="23"/>
          <w:lang w:val="en-US" w:eastAsia="zh-CN"/>
        </w:rPr>
        <w:t>、Z</w:t>
      </w:r>
      <w:r>
        <w:rPr>
          <w:rFonts w:hint="default" w:ascii="Times New Roman" w:hAnsi="Times New Roman" w:eastAsia="宋体" w:cs="Times New Roman"/>
          <w:b w:val="0"/>
          <w:bCs w:val="0"/>
          <w:i w:val="0"/>
          <w:iCs w:val="0"/>
          <w:color w:val="auto"/>
          <w:spacing w:val="9"/>
          <w:sz w:val="23"/>
          <w:szCs w:val="23"/>
          <w:vertAlign w:val="subscript"/>
          <w:lang w:val="en-US" w:eastAsia="zh-CN"/>
        </w:rPr>
        <w:t>课B</w:t>
      </w:r>
      <w:r>
        <w:rPr>
          <w:rFonts w:hint="default" w:ascii="Times New Roman" w:hAnsi="Times New Roman" w:eastAsia="宋体" w:cs="Times New Roman"/>
          <w:b w:val="0"/>
          <w:bCs w:val="0"/>
          <w:i w:val="0"/>
          <w:iCs w:val="0"/>
          <w:color w:val="auto"/>
          <w:spacing w:val="9"/>
          <w:sz w:val="23"/>
          <w:szCs w:val="23"/>
          <w:lang w:val="en-US" w:eastAsia="zh-CN"/>
        </w:rPr>
        <w:t>）相同，则理工实验班依次根据《工科数学分析1（H）》、《程序设计基础（H）》和《线性代数（H）》课程成绩次序由高到低录取，经管实验班依次根据《高等数学A1（H）》、《Python计算思维与程序设计实践（一）（H）》和《线性代数（H）》课程成绩次序由高到低录取。</w:t>
      </w:r>
    </w:p>
    <w:p w14:paraId="166B371D">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面试不合格者不予录取。</w:t>
      </w:r>
    </w:p>
    <w:p w14:paraId="60AD3A0F">
      <w:pPr>
        <w:keepNext w:val="0"/>
        <w:keepLines w:val="0"/>
        <w:pageBreakBefore w:val="0"/>
        <w:widowControl/>
        <w:numPr>
          <w:ilvl w:val="0"/>
          <w:numId w:val="1"/>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8" w:firstLineChars="200"/>
        <w:jc w:val="left"/>
        <w:textAlignment w:val="baseline"/>
        <w:rPr>
          <w:rFonts w:hint="default" w:ascii="Times New Roman" w:hAnsi="Times New Roman" w:eastAsia="宋体" w:cs="Times New Roman"/>
          <w:b/>
          <w:bCs/>
          <w:color w:val="auto"/>
          <w:spacing w:val="9"/>
          <w:sz w:val="23"/>
          <w:szCs w:val="23"/>
          <w:lang w:val="en-US" w:eastAsia="zh-CN"/>
        </w:rPr>
      </w:pPr>
      <w:r>
        <w:rPr>
          <w:rFonts w:hint="default" w:ascii="Times New Roman" w:hAnsi="Times New Roman" w:eastAsia="宋体" w:cs="Times New Roman"/>
          <w:b/>
          <w:bCs/>
          <w:color w:val="auto"/>
          <w:spacing w:val="9"/>
          <w:sz w:val="23"/>
          <w:szCs w:val="23"/>
          <w:lang w:val="en-US" w:eastAsia="zh-CN"/>
        </w:rPr>
        <w:t>其他</w:t>
      </w:r>
    </w:p>
    <w:p w14:paraId="5840B767">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420" w:lineRule="exact"/>
        <w:ind w:left="0" w:leftChars="0" w:right="0" w:rightChars="0" w:firstLine="496" w:firstLineChars="200"/>
        <w:jc w:val="left"/>
        <w:textAlignment w:val="baseline"/>
        <w:rPr>
          <w:rFonts w:hint="default" w:ascii="Times New Roman" w:hAnsi="Times New Roman" w:eastAsia="宋体" w:cs="Times New Roman"/>
          <w:b w:val="0"/>
          <w:bCs w:val="0"/>
          <w:color w:val="auto"/>
          <w:spacing w:val="9"/>
          <w:sz w:val="23"/>
          <w:szCs w:val="23"/>
          <w:lang w:val="en-US" w:eastAsia="zh-CN"/>
        </w:rPr>
      </w:pPr>
      <w:r>
        <w:rPr>
          <w:rFonts w:hint="default" w:ascii="Times New Roman" w:hAnsi="Times New Roman" w:eastAsia="宋体" w:cs="Times New Roman"/>
          <w:b w:val="0"/>
          <w:bCs w:val="0"/>
          <w:color w:val="auto"/>
          <w:spacing w:val="9"/>
          <w:sz w:val="23"/>
          <w:szCs w:val="23"/>
          <w:lang w:val="en-US" w:eastAsia="zh-CN"/>
        </w:rPr>
        <w:t>选拔相关事项将公布在教务处</w:t>
      </w:r>
      <w:r>
        <w:rPr>
          <w:rFonts w:hint="eastAsia" w:ascii="Times New Roman" w:hAnsi="Times New Roman" w:eastAsia="宋体" w:cs="Times New Roman"/>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通知公告</w:t>
      </w:r>
      <w:r>
        <w:rPr>
          <w:rFonts w:hint="eastAsia" w:ascii="Times New Roman" w:hAnsi="Times New Roman" w:eastAsia="宋体" w:cs="Times New Roman"/>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栏或学院官网</w:t>
      </w:r>
      <w:r>
        <w:rPr>
          <w:rFonts w:hint="eastAsia" w:ascii="Times New Roman" w:hAnsi="Times New Roman" w:eastAsia="宋体" w:cs="Times New Roman"/>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走进特色班</w:t>
      </w:r>
      <w:r>
        <w:rPr>
          <w:rFonts w:hint="eastAsia" w:ascii="Times New Roman" w:hAnsi="Times New Roman" w:eastAsia="宋体" w:cs="Times New Roman"/>
          <w:b w:val="0"/>
          <w:bCs w:val="0"/>
          <w:color w:val="auto"/>
          <w:spacing w:val="9"/>
          <w:sz w:val="23"/>
          <w:szCs w:val="23"/>
          <w:lang w:val="en-US" w:eastAsia="zh-CN"/>
        </w:rPr>
        <w:t>”</w:t>
      </w:r>
      <w:r>
        <w:rPr>
          <w:rFonts w:hint="default" w:ascii="Times New Roman" w:hAnsi="Times New Roman" w:eastAsia="宋体" w:cs="Times New Roman"/>
          <w:b w:val="0"/>
          <w:bCs w:val="0"/>
          <w:color w:val="auto"/>
          <w:spacing w:val="9"/>
          <w:sz w:val="23"/>
          <w:szCs w:val="23"/>
          <w:lang w:val="en-US" w:eastAsia="zh-CN"/>
        </w:rPr>
        <w:t>专栏内，请2025级学生及时关注。</w:t>
      </w:r>
    </w:p>
    <w:p w14:paraId="23103CA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firstLine="418" w:firstLineChars="176"/>
        <w:rPr>
          <w:rFonts w:hint="default" w:ascii="Times New Roman" w:hAnsi="Times New Roman" w:eastAsia="宋体" w:cs="Times New Roman"/>
          <w:color w:val="auto"/>
          <w:spacing w:val="-1"/>
        </w:rPr>
      </w:pPr>
    </w:p>
    <w:p w14:paraId="397BE2D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firstLine="418" w:firstLineChars="176"/>
        <w:jc w:val="right"/>
        <w:rPr>
          <w:rFonts w:hint="default" w:ascii="Times New Roman" w:hAnsi="Times New Roman" w:eastAsia="宋体" w:cs="Times New Roman"/>
          <w:color w:val="auto"/>
          <w:spacing w:val="-1"/>
        </w:rPr>
      </w:pPr>
      <w:r>
        <w:rPr>
          <w:rFonts w:hint="default" w:ascii="Times New Roman" w:hAnsi="Times New Roman" w:eastAsia="宋体" w:cs="Times New Roman"/>
          <w:color w:val="auto"/>
          <w:spacing w:val="-1"/>
        </w:rPr>
        <w:t>教务处</w:t>
      </w:r>
    </w:p>
    <w:p w14:paraId="2976531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rightChars="0" w:firstLine="418" w:firstLineChars="176"/>
        <w:jc w:val="right"/>
        <w:rPr>
          <w:rFonts w:hint="default" w:ascii="Times New Roman" w:hAnsi="Times New Roman" w:eastAsia="宋体" w:cs="Times New Roman"/>
          <w:color w:val="auto"/>
          <w:spacing w:val="-1"/>
          <w:lang w:val="en-US" w:eastAsia="zh-CN"/>
        </w:rPr>
      </w:pPr>
      <w:r>
        <w:rPr>
          <w:rFonts w:hint="default" w:ascii="Times New Roman" w:hAnsi="Times New Roman" w:eastAsia="宋体" w:cs="Times New Roman"/>
          <w:color w:val="auto"/>
          <w:spacing w:val="-1"/>
          <w:lang w:eastAsia="zh-CN"/>
        </w:rPr>
        <w:t>2025年</w:t>
      </w:r>
      <w:r>
        <w:rPr>
          <w:rFonts w:hint="eastAsia" w:ascii="Times New Roman" w:hAnsi="Times New Roman" w:cs="Times New Roman"/>
          <w:color w:val="auto"/>
          <w:spacing w:val="-1"/>
          <w:lang w:val="en-US" w:eastAsia="zh-CN"/>
        </w:rPr>
        <w:t>6</w:t>
      </w:r>
      <w:r>
        <w:rPr>
          <w:rFonts w:hint="default" w:ascii="Times New Roman" w:hAnsi="Times New Roman" w:eastAsia="宋体" w:cs="Times New Roman"/>
          <w:color w:val="auto"/>
          <w:spacing w:val="-1"/>
          <w:lang w:eastAsia="zh-CN"/>
        </w:rPr>
        <w:t>月</w:t>
      </w:r>
      <w:r>
        <w:rPr>
          <w:rFonts w:hint="eastAsia" w:ascii="Times New Roman" w:hAnsi="Times New Roman" w:cs="Times New Roman"/>
          <w:color w:val="auto"/>
          <w:spacing w:val="-1"/>
          <w:lang w:val="en-US" w:eastAsia="zh-CN"/>
        </w:rPr>
        <w:t>15</w:t>
      </w:r>
      <w:r>
        <w:rPr>
          <w:rFonts w:hint="default" w:ascii="Times New Roman" w:hAnsi="Times New Roman" w:eastAsia="宋体" w:cs="Times New Roman"/>
          <w:color w:val="auto"/>
          <w:spacing w:val="-1"/>
          <w:lang w:eastAsia="zh-CN"/>
        </w:rPr>
        <w:t>日</w:t>
      </w:r>
    </w:p>
    <w:sectPr>
      <w:footerReference r:id="rId5" w:type="default"/>
      <w:pgSz w:w="11905" w:h="16839"/>
      <w:pgMar w:top="1431" w:right="1785" w:bottom="0" w:left="1785" w:header="0" w:footer="11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40BF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D9A8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1D9A8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EDD2"/>
    <w:multiLevelType w:val="singleLevel"/>
    <w:tmpl w:val="5912EDD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zExNWRhYThhNmM1M2MxM2MyOGFiYzc2NjY0MjY4NDYifQ=="/>
  </w:docVars>
  <w:rsids>
    <w:rsidRoot w:val="00000000"/>
    <w:rsid w:val="0183453D"/>
    <w:rsid w:val="01EC0334"/>
    <w:rsid w:val="021358C1"/>
    <w:rsid w:val="02331ABF"/>
    <w:rsid w:val="02785724"/>
    <w:rsid w:val="03042E56"/>
    <w:rsid w:val="03717E0F"/>
    <w:rsid w:val="03A74EB6"/>
    <w:rsid w:val="04286688"/>
    <w:rsid w:val="04441D61"/>
    <w:rsid w:val="061816F7"/>
    <w:rsid w:val="064918B1"/>
    <w:rsid w:val="06983597"/>
    <w:rsid w:val="06CC4290"/>
    <w:rsid w:val="08422A5C"/>
    <w:rsid w:val="0911448D"/>
    <w:rsid w:val="0A805ABD"/>
    <w:rsid w:val="0AE24082"/>
    <w:rsid w:val="0AE918B4"/>
    <w:rsid w:val="0C70229A"/>
    <w:rsid w:val="10CC3A9E"/>
    <w:rsid w:val="10DC2CC0"/>
    <w:rsid w:val="11F03528"/>
    <w:rsid w:val="126F1A02"/>
    <w:rsid w:val="1461426A"/>
    <w:rsid w:val="14997EA7"/>
    <w:rsid w:val="1624521F"/>
    <w:rsid w:val="172A128B"/>
    <w:rsid w:val="176A3AD0"/>
    <w:rsid w:val="18122C1C"/>
    <w:rsid w:val="18A018EA"/>
    <w:rsid w:val="197911B2"/>
    <w:rsid w:val="1A82318C"/>
    <w:rsid w:val="1B3E5305"/>
    <w:rsid w:val="1E897D49"/>
    <w:rsid w:val="1E8C282B"/>
    <w:rsid w:val="1EA619B0"/>
    <w:rsid w:val="1F0C0DB4"/>
    <w:rsid w:val="20233781"/>
    <w:rsid w:val="21020B82"/>
    <w:rsid w:val="21AB3106"/>
    <w:rsid w:val="21C4408A"/>
    <w:rsid w:val="21E62252"/>
    <w:rsid w:val="22531564"/>
    <w:rsid w:val="233D40F1"/>
    <w:rsid w:val="24001599"/>
    <w:rsid w:val="25253091"/>
    <w:rsid w:val="25323DC4"/>
    <w:rsid w:val="25C97EC1"/>
    <w:rsid w:val="26591839"/>
    <w:rsid w:val="269E134D"/>
    <w:rsid w:val="26DC788F"/>
    <w:rsid w:val="26F92A28"/>
    <w:rsid w:val="27FF5E1C"/>
    <w:rsid w:val="28481571"/>
    <w:rsid w:val="28FF10C9"/>
    <w:rsid w:val="298D0473"/>
    <w:rsid w:val="29AA1DB7"/>
    <w:rsid w:val="29D50D6F"/>
    <w:rsid w:val="2AE35581"/>
    <w:rsid w:val="2AED63FF"/>
    <w:rsid w:val="2B2C33CC"/>
    <w:rsid w:val="2B6366C1"/>
    <w:rsid w:val="2BFB2D9E"/>
    <w:rsid w:val="2D016192"/>
    <w:rsid w:val="2D383AEE"/>
    <w:rsid w:val="2D5D5B80"/>
    <w:rsid w:val="2D855015"/>
    <w:rsid w:val="2DEB7395"/>
    <w:rsid w:val="2F882B9B"/>
    <w:rsid w:val="2FDD5A67"/>
    <w:rsid w:val="3002294D"/>
    <w:rsid w:val="32531B92"/>
    <w:rsid w:val="32544FB6"/>
    <w:rsid w:val="327D25AB"/>
    <w:rsid w:val="32CE2FBA"/>
    <w:rsid w:val="33247082"/>
    <w:rsid w:val="33F95E15"/>
    <w:rsid w:val="34FC3E0F"/>
    <w:rsid w:val="35BA7826"/>
    <w:rsid w:val="368816D2"/>
    <w:rsid w:val="36F32FEF"/>
    <w:rsid w:val="3762626B"/>
    <w:rsid w:val="37756C4F"/>
    <w:rsid w:val="3902576C"/>
    <w:rsid w:val="392A6A70"/>
    <w:rsid w:val="397A7F5A"/>
    <w:rsid w:val="399D645A"/>
    <w:rsid w:val="3A2A4F7A"/>
    <w:rsid w:val="3AD13648"/>
    <w:rsid w:val="3BC1190E"/>
    <w:rsid w:val="3C21415B"/>
    <w:rsid w:val="3C7249B6"/>
    <w:rsid w:val="3CEA07AC"/>
    <w:rsid w:val="3D3305EA"/>
    <w:rsid w:val="3D4349D0"/>
    <w:rsid w:val="3D5F71B8"/>
    <w:rsid w:val="3E216694"/>
    <w:rsid w:val="3E391C30"/>
    <w:rsid w:val="3FF34060"/>
    <w:rsid w:val="40A8087E"/>
    <w:rsid w:val="410F5B71"/>
    <w:rsid w:val="42260399"/>
    <w:rsid w:val="42E60ACE"/>
    <w:rsid w:val="43781785"/>
    <w:rsid w:val="44290050"/>
    <w:rsid w:val="446B61D6"/>
    <w:rsid w:val="449A0075"/>
    <w:rsid w:val="44A818BD"/>
    <w:rsid w:val="44AF4B8E"/>
    <w:rsid w:val="44F543D6"/>
    <w:rsid w:val="46B13F2D"/>
    <w:rsid w:val="46E42955"/>
    <w:rsid w:val="46F26E20"/>
    <w:rsid w:val="472457F6"/>
    <w:rsid w:val="47574ED5"/>
    <w:rsid w:val="477F61D9"/>
    <w:rsid w:val="482C6361"/>
    <w:rsid w:val="486D0DD3"/>
    <w:rsid w:val="48F105D0"/>
    <w:rsid w:val="4B3B62EA"/>
    <w:rsid w:val="4B726781"/>
    <w:rsid w:val="4BCD1C09"/>
    <w:rsid w:val="4BF929FE"/>
    <w:rsid w:val="4C2555A1"/>
    <w:rsid w:val="4D072EF9"/>
    <w:rsid w:val="4D897DB2"/>
    <w:rsid w:val="4DEE28F1"/>
    <w:rsid w:val="4E497954"/>
    <w:rsid w:val="4E8B4E11"/>
    <w:rsid w:val="4EF84327"/>
    <w:rsid w:val="4F416B96"/>
    <w:rsid w:val="4F7840A6"/>
    <w:rsid w:val="507D6642"/>
    <w:rsid w:val="51A67184"/>
    <w:rsid w:val="51B573C7"/>
    <w:rsid w:val="51C55131"/>
    <w:rsid w:val="523C3645"/>
    <w:rsid w:val="52E07BC5"/>
    <w:rsid w:val="5314477D"/>
    <w:rsid w:val="53EE6BC1"/>
    <w:rsid w:val="54AF45A2"/>
    <w:rsid w:val="54F04DBD"/>
    <w:rsid w:val="5684380C"/>
    <w:rsid w:val="56D16FAA"/>
    <w:rsid w:val="57122BC6"/>
    <w:rsid w:val="576B045F"/>
    <w:rsid w:val="579F66F9"/>
    <w:rsid w:val="58C06A33"/>
    <w:rsid w:val="58D76481"/>
    <w:rsid w:val="58E862D4"/>
    <w:rsid w:val="58EB3729"/>
    <w:rsid w:val="59541257"/>
    <w:rsid w:val="59A81D89"/>
    <w:rsid w:val="5BBD57F6"/>
    <w:rsid w:val="5BCF72D8"/>
    <w:rsid w:val="5C0C052C"/>
    <w:rsid w:val="5C1A6B44"/>
    <w:rsid w:val="5CA66EF8"/>
    <w:rsid w:val="5D1A4582"/>
    <w:rsid w:val="5D746389"/>
    <w:rsid w:val="5F613712"/>
    <w:rsid w:val="5F916758"/>
    <w:rsid w:val="60200102"/>
    <w:rsid w:val="60634492"/>
    <w:rsid w:val="610C4B2A"/>
    <w:rsid w:val="611834CF"/>
    <w:rsid w:val="61480B6C"/>
    <w:rsid w:val="63950E07"/>
    <w:rsid w:val="65517FA1"/>
    <w:rsid w:val="65B17A4E"/>
    <w:rsid w:val="66952ECC"/>
    <w:rsid w:val="679118E5"/>
    <w:rsid w:val="67DF3C67"/>
    <w:rsid w:val="67F60081"/>
    <w:rsid w:val="685F3791"/>
    <w:rsid w:val="68705B8E"/>
    <w:rsid w:val="68CA77A4"/>
    <w:rsid w:val="694C01BA"/>
    <w:rsid w:val="696F20FA"/>
    <w:rsid w:val="69DC4A09"/>
    <w:rsid w:val="6A984C41"/>
    <w:rsid w:val="6B21082D"/>
    <w:rsid w:val="6BA07497"/>
    <w:rsid w:val="6C184266"/>
    <w:rsid w:val="6C9F740B"/>
    <w:rsid w:val="6D394EF9"/>
    <w:rsid w:val="6D8D7823"/>
    <w:rsid w:val="6DA87988"/>
    <w:rsid w:val="6DF36E56"/>
    <w:rsid w:val="6E785F23"/>
    <w:rsid w:val="6F5771FF"/>
    <w:rsid w:val="6F9B4E77"/>
    <w:rsid w:val="70C366B0"/>
    <w:rsid w:val="71050FD1"/>
    <w:rsid w:val="710F044A"/>
    <w:rsid w:val="71C11019"/>
    <w:rsid w:val="71F91368"/>
    <w:rsid w:val="73577EC8"/>
    <w:rsid w:val="74077AAC"/>
    <w:rsid w:val="7530273D"/>
    <w:rsid w:val="759E4665"/>
    <w:rsid w:val="75FB63B8"/>
    <w:rsid w:val="76B333AB"/>
    <w:rsid w:val="76B64EC4"/>
    <w:rsid w:val="76FF686B"/>
    <w:rsid w:val="77A77CA2"/>
    <w:rsid w:val="78915BE9"/>
    <w:rsid w:val="7A3B22B0"/>
    <w:rsid w:val="7BC4727D"/>
    <w:rsid w:val="7BDB0514"/>
    <w:rsid w:val="7D671BE7"/>
    <w:rsid w:val="7D9D0B8C"/>
    <w:rsid w:val="7E764C7A"/>
    <w:rsid w:val="7E9A5A22"/>
    <w:rsid w:val="7ED54355"/>
    <w:rsid w:val="7FB87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1"/>
      <w:szCs w:val="21"/>
      <w:lang w:val="en-US" w:eastAsia="en-US" w:bidi="ar-SA"/>
    </w:rPr>
  </w:style>
  <w:style w:type="character" w:customStyle="1" w:styleId="11">
    <w:name w:val="font21"/>
    <w:basedOn w:val="8"/>
    <w:qFormat/>
    <w:uiPriority w:val="0"/>
    <w:rPr>
      <w:rFonts w:hint="eastAsia" w:ascii="宋体" w:hAnsi="宋体" w:eastAsia="宋体" w:cs="宋体"/>
      <w:color w:val="000000"/>
      <w:sz w:val="21"/>
      <w:szCs w:val="21"/>
      <w:u w:val="none"/>
    </w:rPr>
  </w:style>
  <w:style w:type="character" w:customStyle="1" w:styleId="12">
    <w:name w:val="font3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2070</Words>
  <Characters>2175</Characters>
  <TotalTime>2</TotalTime>
  <ScaleCrop>false</ScaleCrop>
  <LinksUpToDate>false</LinksUpToDate>
  <CharactersWithSpaces>2282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2023-09-05T13:20:00Z</dcterms:created>
  <dc:creator>WJ</dc:creator>
  <cp:lastModifiedBy>王振宇</cp:lastModifiedBy>
  <cp:lastPrinted>2025-05-29T03:06:00Z</cp:lastPrinted>
  <dcterms:modified xsi:type="dcterms:W3CDTF">2025-06-26T09:17:30Z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2025-01-22T13:50:53Z</vt:filetime>
  </property>
  <property fmtid="{D5CDD505-2E9C-101B-9397-08002B2CF9AE}" pid="4" name="KSOTemplateDocerSaveRecord">
    <vt:lpwstr>eyJoZGlkIjoiMjdkZjIzN2I0N2E3Zjg1MTRlODEzOGQ2NjMyZWQzNjQiLCJ1c2VySWQiOiI0NjA1MTc2MDIifQ==</vt:lpwstr>
  </property>
  <property fmtid="{D5CDD505-2E9C-101B-9397-08002B2CF9AE}" pid="5" name="KSOProductBuildVer">
    <vt:lpwstr>2052-12.1.0.21541</vt:lpwstr>
  </property>
  <property fmtid="{D5CDD505-2E9C-101B-9397-08002B2CF9AE}" pid="6" name="ICV">
    <vt:lpwstr>BDAE1417E7484E32B45B40993327918B_12</vt:lpwstr>
  </property>
</Properties>
</file>