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D4AD2">
      <w:pPr>
        <w:spacing w:after="0" w:line="600" w:lineRule="exact"/>
        <w:jc w:val="both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附件1</w:t>
      </w:r>
    </w:p>
    <w:p w14:paraId="5DBC01B3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杭州电子科技大学信息工程学院</w:t>
      </w:r>
    </w:p>
    <w:p w14:paraId="109A1EB3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w w:val="99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2025-2026学年第二学期主题团日</w:t>
      </w:r>
      <w:r>
        <w:rPr>
          <w:rFonts w:hint="eastAsia" w:ascii="方正小标宋简体" w:hAnsi="方正小标宋简体" w:eastAsia="方正小标宋简体" w:cs="方正小标宋简体"/>
          <w:spacing w:val="6"/>
          <w:w w:val="99"/>
          <w:kern w:val="0"/>
          <w:sz w:val="44"/>
          <w:szCs w:val="44"/>
        </w:rPr>
        <w:t>活动指引</w:t>
      </w:r>
    </w:p>
    <w:p w14:paraId="0398775F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w w:val="99"/>
          <w:kern w:val="0"/>
          <w:sz w:val="44"/>
          <w:szCs w:val="44"/>
        </w:rPr>
      </w:pPr>
    </w:p>
    <w:p w14:paraId="0B282FC9">
      <w:pPr>
        <w:spacing w:after="0" w:line="60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主题1：聚焦两会精神，践行青春担当</w:t>
      </w:r>
    </w:p>
    <w:p w14:paraId="1FBDF54F">
      <w:pPr>
        <w:spacing w:after="0"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目标：结合全国两会召开的重要契机，组织团员青年深入学习两会精神，重点学习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政府工作报告中关于教育、科技、人才的重要部署，引导团员青年深刻认识中国特色社会主义政治制度的优越性，增强政治认同、思想认同、理论认同、情感认同。通过主题学习、模拟提案、专题研讨等形式，帮助团员青年了解国家发展大局，把握时代脉搏，立足专业所学，思考如何将个人成长融入国家发展，激发投身强国建设的责任感和使命感，以实际行动践行青春担当。</w:t>
      </w:r>
    </w:p>
    <w:p w14:paraId="55788F85">
      <w:pPr>
        <w:spacing w:after="0"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</w:p>
    <w:p w14:paraId="0D26C786">
      <w:pPr>
        <w:spacing w:after="0" w:line="60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主题2:凝聚青春挺膺担当，共筑网络安全防线</w:t>
      </w:r>
    </w:p>
    <w:p w14:paraId="23C109DE">
      <w:pPr>
        <w:spacing w:after="0"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标:通过4·15全民国家安全教育日的总体国家安全观“思政大课”学习，持续化推进团员青年深入学习《中华人民共和国国家安全法》《中华人民共和国反间谍法》《中华人民共和国网络安全法》《中华人民共和国数据安全法》《中华人民共和国个人信息保护法》等法律法规，学习习近平总书记关于总体国家安全观的重要论述。通过主题团课、情景模拟、案例剖析等形式，引导团员青年深刻认识国家安全面临的复杂形势和风险挑战，增强国家安全意识和法治观念。通过宣传网络安全法律法规，加强团章团纪学习，引导团员青年增强网络安全意识，提升政治素养，在网络空间积极践行责任担当，为营造安全、文明、有序的网络环境贡献青春力量。</w:t>
      </w:r>
    </w:p>
    <w:p w14:paraId="3FA4473D">
      <w:pPr>
        <w:spacing w:after="0"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</w:p>
    <w:p w14:paraId="1C4DD4D7">
      <w:pPr>
        <w:spacing w:after="0" w:line="60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主题3:赓续长征精神，挺膺青春担当</w:t>
      </w:r>
    </w:p>
    <w:p w14:paraId="70EB023C">
      <w:pPr>
        <w:spacing w:after="0"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目标:以纪念中国工农红军长征胜利</w:t>
      </w:r>
      <w:r>
        <w:rPr>
          <w:rFonts w:ascii="仿宋" w:hAnsi="仿宋" w:eastAsia="仿宋"/>
          <w:sz w:val="32"/>
          <w:szCs w:val="32"/>
        </w:rPr>
        <w:t>90</w:t>
      </w:r>
      <w:r>
        <w:rPr>
          <w:rFonts w:hint="eastAsia" w:ascii="仿宋" w:hAnsi="仿宋" w:eastAsia="仿宋"/>
          <w:sz w:val="32"/>
          <w:szCs w:val="32"/>
        </w:rPr>
        <w:t>周年为契机，组织团员青年深入了解长征历史，学习革命先辈坚定信念、不畏艰险、浴血奋战的英雄事迹，深刻感悟伟大长征精神。通过参观长征胜利</w:t>
      </w:r>
      <w:r>
        <w:rPr>
          <w:rFonts w:ascii="仿宋" w:hAnsi="仿宋" w:eastAsia="仿宋"/>
          <w:sz w:val="32"/>
          <w:szCs w:val="32"/>
        </w:rPr>
        <w:t>90</w:t>
      </w:r>
      <w:r>
        <w:rPr>
          <w:rFonts w:hint="eastAsia" w:ascii="仿宋" w:hAnsi="仿宋" w:eastAsia="仿宋"/>
          <w:sz w:val="32"/>
          <w:szCs w:val="32"/>
        </w:rPr>
        <w:t>周年专题展、观看纪录片、诵读长征诗词、讲述长征故事等形式，引导团员青年从伟大长征精神中汲取奋进力量，从而将其内化为坚定的爱国情、强国志与报国行，凝聚起奋进新征程、建功新时代的磅礴力量。</w:t>
      </w:r>
    </w:p>
    <w:p w14:paraId="0BE05042">
      <w:pPr>
        <w:spacing w:after="0" w:line="240" w:lineRule="auto"/>
        <w:rPr>
          <w:rFonts w:eastAsiaTheme="minorEastAsia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768B5"/>
    <w:multiLevelType w:val="multilevel"/>
    <w:tmpl w:val="23B768B5"/>
    <w:lvl w:ilvl="0" w:tentative="0">
      <w:start w:val="2020"/>
      <w:numFmt w:val="decimal"/>
      <w:pStyle w:val="2"/>
      <w:lvlText w:val="%1"/>
      <w:lvlJc w:val="left"/>
      <w:pPr>
        <w:ind w:left="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3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08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0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52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24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9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68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0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17"/>
    <w:rsid w:val="0001492C"/>
    <w:rsid w:val="00022BFF"/>
    <w:rsid w:val="00034673"/>
    <w:rsid w:val="00076C0C"/>
    <w:rsid w:val="0008276C"/>
    <w:rsid w:val="00085848"/>
    <w:rsid w:val="00093F79"/>
    <w:rsid w:val="000A315B"/>
    <w:rsid w:val="000B0AE5"/>
    <w:rsid w:val="000C0180"/>
    <w:rsid w:val="000E41FF"/>
    <w:rsid w:val="00142278"/>
    <w:rsid w:val="001520A5"/>
    <w:rsid w:val="001621CD"/>
    <w:rsid w:val="00180B65"/>
    <w:rsid w:val="001B5C92"/>
    <w:rsid w:val="002541A3"/>
    <w:rsid w:val="002542CD"/>
    <w:rsid w:val="00272462"/>
    <w:rsid w:val="002808C6"/>
    <w:rsid w:val="002B6081"/>
    <w:rsid w:val="002C6A48"/>
    <w:rsid w:val="002D0A50"/>
    <w:rsid w:val="002E05C9"/>
    <w:rsid w:val="003051ED"/>
    <w:rsid w:val="00314387"/>
    <w:rsid w:val="0031517E"/>
    <w:rsid w:val="0032062D"/>
    <w:rsid w:val="00326CCB"/>
    <w:rsid w:val="00327119"/>
    <w:rsid w:val="0035118E"/>
    <w:rsid w:val="00351A15"/>
    <w:rsid w:val="0036676C"/>
    <w:rsid w:val="00371A5A"/>
    <w:rsid w:val="003725BA"/>
    <w:rsid w:val="00390EB3"/>
    <w:rsid w:val="003B6ABC"/>
    <w:rsid w:val="003B6BFE"/>
    <w:rsid w:val="003D157E"/>
    <w:rsid w:val="0040008E"/>
    <w:rsid w:val="00401AA3"/>
    <w:rsid w:val="00422B48"/>
    <w:rsid w:val="00432265"/>
    <w:rsid w:val="00477D27"/>
    <w:rsid w:val="00487ABA"/>
    <w:rsid w:val="004B57FD"/>
    <w:rsid w:val="004C0D3A"/>
    <w:rsid w:val="004D61DD"/>
    <w:rsid w:val="004F0AA5"/>
    <w:rsid w:val="00505996"/>
    <w:rsid w:val="00512B92"/>
    <w:rsid w:val="00583A90"/>
    <w:rsid w:val="005A4952"/>
    <w:rsid w:val="005B01E6"/>
    <w:rsid w:val="005D1E8C"/>
    <w:rsid w:val="005E1996"/>
    <w:rsid w:val="005E28B1"/>
    <w:rsid w:val="005F2329"/>
    <w:rsid w:val="00602B35"/>
    <w:rsid w:val="00606464"/>
    <w:rsid w:val="0061110D"/>
    <w:rsid w:val="00626A1F"/>
    <w:rsid w:val="00636612"/>
    <w:rsid w:val="00651DBA"/>
    <w:rsid w:val="00662335"/>
    <w:rsid w:val="00671A17"/>
    <w:rsid w:val="006876C3"/>
    <w:rsid w:val="00691FC8"/>
    <w:rsid w:val="00696137"/>
    <w:rsid w:val="006C4D83"/>
    <w:rsid w:val="006D037E"/>
    <w:rsid w:val="006E0A87"/>
    <w:rsid w:val="006E1436"/>
    <w:rsid w:val="0070441E"/>
    <w:rsid w:val="007139A3"/>
    <w:rsid w:val="007307C8"/>
    <w:rsid w:val="00730B26"/>
    <w:rsid w:val="00745837"/>
    <w:rsid w:val="0074780C"/>
    <w:rsid w:val="0075006F"/>
    <w:rsid w:val="00754B50"/>
    <w:rsid w:val="007606DB"/>
    <w:rsid w:val="00764C2D"/>
    <w:rsid w:val="00774A4D"/>
    <w:rsid w:val="00782F86"/>
    <w:rsid w:val="007853E0"/>
    <w:rsid w:val="007931F5"/>
    <w:rsid w:val="00795D30"/>
    <w:rsid w:val="007B0972"/>
    <w:rsid w:val="007B7BB9"/>
    <w:rsid w:val="00801CAE"/>
    <w:rsid w:val="00805695"/>
    <w:rsid w:val="00812C5E"/>
    <w:rsid w:val="00837D12"/>
    <w:rsid w:val="00872A31"/>
    <w:rsid w:val="00897989"/>
    <w:rsid w:val="008B0BE2"/>
    <w:rsid w:val="008D6148"/>
    <w:rsid w:val="008F760A"/>
    <w:rsid w:val="00901885"/>
    <w:rsid w:val="00936042"/>
    <w:rsid w:val="0093627C"/>
    <w:rsid w:val="00943D82"/>
    <w:rsid w:val="00955525"/>
    <w:rsid w:val="009762C1"/>
    <w:rsid w:val="0099037F"/>
    <w:rsid w:val="009E2586"/>
    <w:rsid w:val="009F1547"/>
    <w:rsid w:val="00A213E0"/>
    <w:rsid w:val="00A22B6D"/>
    <w:rsid w:val="00A36737"/>
    <w:rsid w:val="00A5194F"/>
    <w:rsid w:val="00A7427B"/>
    <w:rsid w:val="00A81325"/>
    <w:rsid w:val="00A87C8B"/>
    <w:rsid w:val="00A97BAA"/>
    <w:rsid w:val="00AA4571"/>
    <w:rsid w:val="00AB3B82"/>
    <w:rsid w:val="00AE00DB"/>
    <w:rsid w:val="00AF2C78"/>
    <w:rsid w:val="00B239C9"/>
    <w:rsid w:val="00B6497F"/>
    <w:rsid w:val="00B67254"/>
    <w:rsid w:val="00BA079F"/>
    <w:rsid w:val="00BB64D4"/>
    <w:rsid w:val="00BC7165"/>
    <w:rsid w:val="00BD552D"/>
    <w:rsid w:val="00C07053"/>
    <w:rsid w:val="00C12884"/>
    <w:rsid w:val="00C46A18"/>
    <w:rsid w:val="00C56544"/>
    <w:rsid w:val="00C77C73"/>
    <w:rsid w:val="00CA765C"/>
    <w:rsid w:val="00CC4FA9"/>
    <w:rsid w:val="00CD1E9D"/>
    <w:rsid w:val="00CE70EF"/>
    <w:rsid w:val="00D14837"/>
    <w:rsid w:val="00D175FC"/>
    <w:rsid w:val="00D47A28"/>
    <w:rsid w:val="00D70602"/>
    <w:rsid w:val="00D76165"/>
    <w:rsid w:val="00D91538"/>
    <w:rsid w:val="00DA6A38"/>
    <w:rsid w:val="00DB3702"/>
    <w:rsid w:val="00DB4282"/>
    <w:rsid w:val="00DC136E"/>
    <w:rsid w:val="00DC2C55"/>
    <w:rsid w:val="00DC58E2"/>
    <w:rsid w:val="00DE38BC"/>
    <w:rsid w:val="00DF2AFA"/>
    <w:rsid w:val="00E00C0A"/>
    <w:rsid w:val="00E172C4"/>
    <w:rsid w:val="00E24681"/>
    <w:rsid w:val="00E648B4"/>
    <w:rsid w:val="00E77314"/>
    <w:rsid w:val="00ED29D6"/>
    <w:rsid w:val="00EE74D2"/>
    <w:rsid w:val="00EF73B9"/>
    <w:rsid w:val="00F03BAB"/>
    <w:rsid w:val="00F30D3F"/>
    <w:rsid w:val="00F54A49"/>
    <w:rsid w:val="00F720FD"/>
    <w:rsid w:val="00F90D9D"/>
    <w:rsid w:val="00FC6182"/>
    <w:rsid w:val="00FE46FB"/>
    <w:rsid w:val="00FE69E0"/>
    <w:rsid w:val="0F807D46"/>
    <w:rsid w:val="12781EFB"/>
    <w:rsid w:val="12FB667D"/>
    <w:rsid w:val="12FD4380"/>
    <w:rsid w:val="2137363C"/>
    <w:rsid w:val="21AC06D5"/>
    <w:rsid w:val="2A495A74"/>
    <w:rsid w:val="3D060E0C"/>
    <w:rsid w:val="4E025A9B"/>
    <w:rsid w:val="528374C6"/>
    <w:rsid w:val="62322448"/>
    <w:rsid w:val="63F261B3"/>
    <w:rsid w:val="6A7327B4"/>
    <w:rsid w:val="6CF94663"/>
    <w:rsid w:val="6D394D11"/>
    <w:rsid w:val="743D09CE"/>
    <w:rsid w:val="7D2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17"/>
    <w:qFormat/>
    <w:uiPriority w:val="9"/>
    <w:pPr>
      <w:keepNext/>
      <w:keepLines/>
      <w:numPr>
        <w:ilvl w:val="0"/>
        <w:numId w:val="1"/>
      </w:numPr>
      <w:spacing w:line="259" w:lineRule="auto"/>
      <w:ind w:left="178" w:hanging="10"/>
      <w:outlineLvl w:val="0"/>
    </w:pPr>
    <w:rPr>
      <w:rFonts w:ascii="Microsoft YaHei UI" w:hAnsi="Microsoft YaHei UI" w:eastAsia="Microsoft YaHei UI" w:cs="Microsoft YaHei UI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next w:val="1"/>
    <w:link w:val="16"/>
    <w:unhideWhenUsed/>
    <w:qFormat/>
    <w:uiPriority w:val="9"/>
    <w:pPr>
      <w:keepNext/>
      <w:keepLines/>
      <w:spacing w:after="51" w:line="259" w:lineRule="auto"/>
      <w:ind w:left="651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paragraph" w:styleId="4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4"/>
    <w:qFormat/>
    <w:uiPriority w:val="1"/>
    <w:pPr>
      <w:widowControl w:val="0"/>
      <w:autoSpaceDE w:val="0"/>
      <w:autoSpaceDN w:val="0"/>
      <w:spacing w:after="0" w:line="240" w:lineRule="auto"/>
      <w:ind w:left="780"/>
    </w:pPr>
    <w:rPr>
      <w:rFonts w:ascii="仿宋" w:hAnsi="仿宋" w:eastAsia="仿宋" w:cs="仿宋"/>
      <w:color w:val="auto"/>
      <w:kern w:val="0"/>
      <w:sz w:val="34"/>
      <w:szCs w:val="34"/>
    </w:rPr>
  </w:style>
  <w:style w:type="paragraph" w:styleId="6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Emphasis"/>
    <w:basedOn w:val="11"/>
    <w:qFormat/>
    <w:uiPriority w:val="20"/>
    <w:rPr>
      <w:i/>
    </w:rPr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2 字符"/>
    <w:link w:val="3"/>
    <w:qFormat/>
    <w:uiPriority w:val="0"/>
    <w:rPr>
      <w:rFonts w:ascii="黑体" w:hAnsi="黑体" w:eastAsia="黑体" w:cs="黑体"/>
      <w:color w:val="000000"/>
      <w:sz w:val="32"/>
    </w:rPr>
  </w:style>
  <w:style w:type="character" w:customStyle="1" w:styleId="17">
    <w:name w:val="标题 1 字符"/>
    <w:link w:val="2"/>
    <w:qFormat/>
    <w:uiPriority w:val="0"/>
    <w:rPr>
      <w:rFonts w:ascii="Microsoft YaHei UI" w:hAnsi="Microsoft YaHei UI" w:eastAsia="Microsoft YaHei UI" w:cs="Microsoft YaHei UI"/>
      <w:color w:val="000000"/>
      <w:sz w:val="44"/>
    </w:rPr>
  </w:style>
  <w:style w:type="table" w:customStyle="1" w:styleId="1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页眉 字符"/>
    <w:basedOn w:val="11"/>
    <w:link w:val="8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20">
    <w:name w:val="页脚 字符"/>
    <w:basedOn w:val="11"/>
    <w:link w:val="7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styleId="21">
    <w:name w:val="List Paragraph"/>
    <w:basedOn w:val="1"/>
    <w:qFormat/>
    <w:uiPriority w:val="99"/>
    <w:pPr>
      <w:widowControl w:val="0"/>
      <w:spacing w:after="0" w:line="240" w:lineRule="auto"/>
      <w:ind w:firstLine="420" w:firstLineChars="2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character" w:customStyle="1" w:styleId="22">
    <w:name w:val="日期 字符"/>
    <w:basedOn w:val="11"/>
    <w:link w:val="6"/>
    <w:semiHidden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23">
    <w:name w:val="标题 4 字符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4">
    <w:name w:val="正文文本 字符"/>
    <w:basedOn w:val="11"/>
    <w:link w:val="5"/>
    <w:qFormat/>
    <w:uiPriority w:val="1"/>
    <w:rPr>
      <w:rFonts w:ascii="仿宋" w:hAnsi="仿宋" w:eastAsia="仿宋" w:cs="仿宋"/>
      <w:kern w:val="0"/>
      <w:sz w:val="34"/>
      <w:szCs w:val="34"/>
    </w:rPr>
  </w:style>
  <w:style w:type="character" w:customStyle="1" w:styleId="2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3389</Words>
  <Characters>3575</Characters>
  <Lines>3</Lines>
  <Paragraphs>7</Paragraphs>
  <TotalTime>3</TotalTime>
  <ScaleCrop>false</ScaleCrop>
  <LinksUpToDate>false</LinksUpToDate>
  <CharactersWithSpaces>3575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2025-04-23T01:30:00Z</dcterms:created>
  <dc:creator>hdxgtw</dc:creator>
  <cp:keywords>团日活动</cp:keywords>
  <cp:lastModifiedBy>Monster </cp:lastModifiedBy>
  <cp:lastPrinted>2026-04-28T02:18:00Z</cp:lastPrinted>
  <dcterms:modified xsi:type="dcterms:W3CDTF">2026-05-02T07:47:35Z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CD4BB0A84CF843E59F1885E244E83E30_13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