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F84" w:rsidRPr="005968B8" w:rsidRDefault="00CB0937" w:rsidP="00180716">
      <w:pPr>
        <w:pStyle w:val="1"/>
        <w:keepLines w:val="0"/>
        <w:snapToGrid w:val="0"/>
        <w:spacing w:before="0" w:after="0" w:line="300" w:lineRule="auto"/>
        <w:rPr>
          <w:rFonts w:ascii="黑体" w:eastAsia="黑体" w:hAnsi="宋体" w:cs="Calibri"/>
          <w:b w:val="0"/>
          <w:color w:val="000000" w:themeColor="text1"/>
          <w:sz w:val="32"/>
        </w:rPr>
      </w:pPr>
      <w:proofErr w:type="spellStart"/>
      <w:r w:rsidRPr="005968B8">
        <w:rPr>
          <w:rFonts w:ascii="黑体" w:eastAsia="黑体" w:hAnsi="宋体" w:cs="Calibri"/>
          <w:b w:val="0"/>
          <w:color w:val="000000" w:themeColor="text1"/>
          <w:sz w:val="32"/>
        </w:rPr>
        <w:t>基于移动端AR</w:t>
      </w:r>
      <w:r w:rsidRPr="005968B8">
        <w:rPr>
          <w:rFonts w:ascii="黑体" w:eastAsia="黑体" w:hAnsi="宋体" w:cs="Calibri" w:hint="eastAsia"/>
          <w:b w:val="0"/>
          <w:color w:val="000000" w:themeColor="text1"/>
          <w:sz w:val="32"/>
          <w:lang w:eastAsia="zh-CN"/>
        </w:rPr>
        <w:t>技术</w:t>
      </w:r>
      <w:r w:rsidRPr="005968B8">
        <w:rPr>
          <w:rFonts w:ascii="黑体" w:eastAsia="黑体" w:hAnsi="宋体" w:cs="Calibri"/>
          <w:b w:val="0"/>
          <w:color w:val="000000" w:themeColor="text1"/>
          <w:sz w:val="32"/>
        </w:rPr>
        <w:t>的</w:t>
      </w:r>
      <w:r w:rsidR="002F3E55">
        <w:rPr>
          <w:rFonts w:ascii="黑体" w:eastAsia="黑体" w:hAnsi="宋体" w:cs="Calibri" w:hint="eastAsia"/>
          <w:b w:val="0"/>
          <w:color w:val="000000" w:themeColor="text1"/>
          <w:sz w:val="32"/>
          <w:lang w:eastAsia="zh-CN"/>
        </w:rPr>
        <w:t>脸部特征</w:t>
      </w:r>
      <w:r w:rsidR="005968B8" w:rsidRPr="005968B8">
        <w:rPr>
          <w:rFonts w:ascii="黑体" w:eastAsia="黑体" w:hAnsi="宋体" w:cs="Calibri"/>
          <w:b w:val="0"/>
          <w:color w:val="000000" w:themeColor="text1"/>
          <w:sz w:val="32"/>
        </w:rPr>
        <w:t>识别</w:t>
      </w:r>
      <w:proofErr w:type="spellEnd"/>
    </w:p>
    <w:p w:rsidR="00D50F84" w:rsidRDefault="00D50F84" w:rsidP="00D50F84">
      <w:pPr>
        <w:pStyle w:val="3"/>
        <w:spacing w:before="0" w:after="0" w:line="300" w:lineRule="auto"/>
        <w:rPr>
          <w:rFonts w:ascii="宋体" w:hAnsi="宋体" w:cs="Calibri"/>
          <w:sz w:val="28"/>
        </w:rPr>
      </w:pPr>
      <w:r>
        <w:rPr>
          <w:rFonts w:ascii="宋体" w:hAnsi="宋体" w:cs="Calibri" w:hint="eastAsia"/>
          <w:sz w:val="28"/>
        </w:rPr>
        <w:t>0、命题企业介绍</w:t>
      </w:r>
    </w:p>
    <w:p w:rsidR="00D50F84" w:rsidRPr="00E02EA6" w:rsidRDefault="00E02EA6" w:rsidP="00B37FA1">
      <w:pPr>
        <w:spacing w:line="300" w:lineRule="auto"/>
        <w:ind w:firstLine="480"/>
        <w:rPr>
          <w:rFonts w:cs="Calibri"/>
          <w:sz w:val="24"/>
          <w:szCs w:val="24"/>
        </w:rPr>
      </w:pPr>
      <w:r w:rsidRPr="00E02EA6">
        <w:rPr>
          <w:rFonts w:cs="Calibri" w:hint="eastAsia"/>
          <w:sz w:val="24"/>
          <w:szCs w:val="24"/>
        </w:rPr>
        <w:t>中电海康集团有限公司（简称“中电海康”）是中国电子科技集团有限公司（简称“中国电科”）投资设立的全资安全电子产业子集团，是一家从事资产经营、资本运作、科技创新与新产品研发、产品销售与服务运营于一体的大型高科技集团公司。</w:t>
      </w:r>
    </w:p>
    <w:p w:rsidR="00E02EA6" w:rsidRPr="00E02EA6" w:rsidRDefault="00E02EA6" w:rsidP="00E02EA6">
      <w:pPr>
        <w:pStyle w:val="a9"/>
        <w:shd w:val="clear" w:color="auto" w:fill="FFFFFF"/>
        <w:spacing w:before="0" w:beforeAutospacing="0" w:after="0" w:afterAutospacing="0"/>
        <w:ind w:firstLine="480"/>
        <w:rPr>
          <w:rFonts w:ascii="Calibri" w:hAnsi="Calibri" w:cs="Calibri"/>
          <w:kern w:val="2"/>
        </w:rPr>
      </w:pPr>
      <w:r w:rsidRPr="00E02EA6">
        <w:rPr>
          <w:rFonts w:ascii="Calibri" w:hAnsi="Calibri" w:cs="Calibri" w:hint="eastAsia"/>
          <w:kern w:val="2"/>
        </w:rPr>
        <w:t>目前，全单位员工总数约</w:t>
      </w:r>
      <w:r w:rsidRPr="00E02EA6">
        <w:rPr>
          <w:rFonts w:ascii="Calibri" w:hAnsi="Calibri" w:cs="Calibri" w:hint="eastAsia"/>
          <w:kern w:val="2"/>
        </w:rPr>
        <w:t>40000</w:t>
      </w:r>
      <w:r w:rsidRPr="00E02EA6">
        <w:rPr>
          <w:rFonts w:ascii="Calibri" w:hAnsi="Calibri" w:cs="Calibri" w:hint="eastAsia"/>
          <w:kern w:val="2"/>
        </w:rPr>
        <w:t>人，研发人员近</w:t>
      </w:r>
      <w:r w:rsidRPr="00E02EA6">
        <w:rPr>
          <w:rFonts w:ascii="Calibri" w:hAnsi="Calibri" w:cs="Calibri" w:hint="eastAsia"/>
          <w:kern w:val="2"/>
        </w:rPr>
        <w:t>18000</w:t>
      </w:r>
      <w:r w:rsidRPr="00E02EA6">
        <w:rPr>
          <w:rFonts w:ascii="Calibri" w:hAnsi="Calibri" w:cs="Calibri" w:hint="eastAsia"/>
          <w:kern w:val="2"/>
        </w:rPr>
        <w:t>人，营销以及各类经营管理人员</w:t>
      </w:r>
      <w:r w:rsidRPr="00E02EA6">
        <w:rPr>
          <w:rFonts w:ascii="Calibri" w:hAnsi="Calibri" w:cs="Calibri" w:hint="eastAsia"/>
          <w:kern w:val="2"/>
        </w:rPr>
        <w:t>1</w:t>
      </w:r>
      <w:r w:rsidRPr="00E02EA6">
        <w:rPr>
          <w:rFonts w:ascii="Calibri" w:hAnsi="Calibri" w:cs="Calibri" w:hint="eastAsia"/>
          <w:kern w:val="2"/>
        </w:rPr>
        <w:t>万余人，科研投入超</w:t>
      </w:r>
      <w:r w:rsidRPr="00E02EA6">
        <w:rPr>
          <w:rFonts w:ascii="Calibri" w:hAnsi="Calibri" w:cs="Calibri" w:hint="eastAsia"/>
          <w:kern w:val="2"/>
        </w:rPr>
        <w:t>50</w:t>
      </w:r>
      <w:r w:rsidRPr="00E02EA6">
        <w:rPr>
          <w:rFonts w:ascii="Calibri" w:hAnsi="Calibri" w:cs="Calibri" w:hint="eastAsia"/>
          <w:kern w:val="2"/>
        </w:rPr>
        <w:t>亿（</w:t>
      </w:r>
      <w:proofErr w:type="gramStart"/>
      <w:r w:rsidRPr="00E02EA6">
        <w:rPr>
          <w:rFonts w:ascii="Calibri" w:hAnsi="Calibri" w:cs="Calibri" w:hint="eastAsia"/>
          <w:kern w:val="2"/>
        </w:rPr>
        <w:t>占营收</w:t>
      </w:r>
      <w:proofErr w:type="gramEnd"/>
      <w:r w:rsidRPr="00E02EA6">
        <w:rPr>
          <w:rFonts w:ascii="Calibri" w:hAnsi="Calibri" w:cs="Calibri" w:hint="eastAsia"/>
          <w:kern w:val="2"/>
        </w:rPr>
        <w:t>10%</w:t>
      </w:r>
      <w:r w:rsidRPr="00E02EA6">
        <w:rPr>
          <w:rFonts w:ascii="Calibri" w:hAnsi="Calibri" w:cs="Calibri" w:hint="eastAsia"/>
          <w:kern w:val="2"/>
        </w:rPr>
        <w:t>）。中电海康拥有海康威视（</w:t>
      </w:r>
      <w:r w:rsidRPr="00E02EA6">
        <w:rPr>
          <w:rFonts w:ascii="Calibri" w:hAnsi="Calibri" w:cs="Calibri" w:hint="eastAsia"/>
          <w:kern w:val="2"/>
        </w:rPr>
        <w:t>002415</w:t>
      </w:r>
      <w:r w:rsidRPr="00E02EA6">
        <w:rPr>
          <w:rFonts w:ascii="Calibri" w:hAnsi="Calibri" w:cs="Calibri" w:hint="eastAsia"/>
          <w:kern w:val="2"/>
        </w:rPr>
        <w:t>）和凤凰光学（</w:t>
      </w:r>
      <w:r w:rsidRPr="00E02EA6">
        <w:rPr>
          <w:rFonts w:ascii="Calibri" w:hAnsi="Calibri" w:cs="Calibri" w:hint="eastAsia"/>
          <w:kern w:val="2"/>
        </w:rPr>
        <w:t>600071</w:t>
      </w:r>
      <w:r w:rsidRPr="00E02EA6">
        <w:rPr>
          <w:rFonts w:ascii="Calibri" w:hAnsi="Calibri" w:cs="Calibri" w:hint="eastAsia"/>
          <w:kern w:val="2"/>
        </w:rPr>
        <w:t>）两家上市公司、一家国家一类研究所、多个专注于智慧城市基础设施规划与建设的业务单元以及一个成果转移转化和双创平台。其中，中电海康成员单位已达十余家，形成了安全电子领域较完整的物联网系统和产业布局，涵盖数字安防、光学仪器、数字存储、智能控制、智慧城市与物联网应用、智能照明、机器人、高端存储芯片等业务。</w:t>
      </w:r>
      <w:r w:rsidRPr="00E02EA6">
        <w:rPr>
          <w:rFonts w:ascii="Calibri" w:hAnsi="Calibri" w:cs="Calibri" w:hint="eastAsia"/>
          <w:kern w:val="2"/>
        </w:rPr>
        <w:t>2018</w:t>
      </w:r>
      <w:r w:rsidRPr="00E02EA6">
        <w:rPr>
          <w:rFonts w:ascii="Calibri" w:hAnsi="Calibri" w:cs="Calibri" w:hint="eastAsia"/>
          <w:kern w:val="2"/>
        </w:rPr>
        <w:t>年中电海康实现营业收入</w:t>
      </w:r>
      <w:r w:rsidRPr="00E02EA6">
        <w:rPr>
          <w:rFonts w:ascii="Calibri" w:hAnsi="Calibri" w:cs="Calibri" w:hint="eastAsia"/>
          <w:kern w:val="2"/>
        </w:rPr>
        <w:t>518</w:t>
      </w:r>
      <w:r w:rsidRPr="00E02EA6">
        <w:rPr>
          <w:rFonts w:ascii="Calibri" w:hAnsi="Calibri" w:cs="Calibri" w:hint="eastAsia"/>
          <w:kern w:val="2"/>
        </w:rPr>
        <w:t>亿元，利润总额</w:t>
      </w:r>
      <w:r w:rsidRPr="00E02EA6">
        <w:rPr>
          <w:rFonts w:ascii="Calibri" w:hAnsi="Calibri" w:cs="Calibri" w:hint="eastAsia"/>
          <w:kern w:val="2"/>
        </w:rPr>
        <w:t>124</w:t>
      </w:r>
      <w:r w:rsidRPr="00E02EA6">
        <w:rPr>
          <w:rFonts w:ascii="Calibri" w:hAnsi="Calibri" w:cs="Calibri" w:hint="eastAsia"/>
          <w:kern w:val="2"/>
        </w:rPr>
        <w:t>亿元。</w:t>
      </w:r>
    </w:p>
    <w:p w:rsidR="00E02EA6" w:rsidRPr="00E02EA6" w:rsidRDefault="00E02EA6" w:rsidP="00E02EA6">
      <w:pPr>
        <w:pStyle w:val="a9"/>
        <w:shd w:val="clear" w:color="auto" w:fill="FFFFFF"/>
        <w:spacing w:before="0" w:beforeAutospacing="0" w:after="0" w:afterAutospacing="0"/>
        <w:ind w:firstLine="480"/>
        <w:rPr>
          <w:rFonts w:ascii="Calibri" w:hAnsi="Calibri" w:cs="Calibri" w:hint="eastAsia"/>
          <w:kern w:val="2"/>
        </w:rPr>
      </w:pPr>
      <w:r w:rsidRPr="00E02EA6">
        <w:rPr>
          <w:rFonts w:ascii="Calibri" w:hAnsi="Calibri" w:cs="Calibri" w:hint="eastAsia"/>
          <w:kern w:val="2"/>
        </w:rPr>
        <w:t>按照中国</w:t>
      </w:r>
      <w:proofErr w:type="gramStart"/>
      <w:r w:rsidRPr="00E02EA6">
        <w:rPr>
          <w:rFonts w:ascii="Calibri" w:hAnsi="Calibri" w:cs="Calibri" w:hint="eastAsia"/>
          <w:kern w:val="2"/>
        </w:rPr>
        <w:t>电科整体</w:t>
      </w:r>
      <w:proofErr w:type="gramEnd"/>
      <w:r w:rsidRPr="00E02EA6">
        <w:rPr>
          <w:rFonts w:ascii="Calibri" w:hAnsi="Calibri" w:cs="Calibri" w:hint="eastAsia"/>
          <w:kern w:val="2"/>
        </w:rPr>
        <w:t>战略部署，中电海康落实贯彻“一二三四三”</w:t>
      </w:r>
      <w:r w:rsidRPr="00E02EA6">
        <w:rPr>
          <w:rFonts w:ascii="Calibri" w:hAnsi="Calibri" w:cs="Calibri" w:hint="eastAsia"/>
          <w:kern w:val="2"/>
        </w:rPr>
        <w:t xml:space="preserve"> </w:t>
      </w:r>
      <w:r w:rsidRPr="00E02EA6">
        <w:rPr>
          <w:rFonts w:ascii="Calibri" w:hAnsi="Calibri" w:cs="Calibri" w:hint="eastAsia"/>
          <w:kern w:val="2"/>
        </w:rPr>
        <w:t>创新发展战略，聚焦物联网业务领域，持续推进全面物联网转型（全面数字化转型）发展战略，重点发展多维感知、存储计算、数据处理和应用等产品和服务，并积极探索经营方式平台化、专业化和生态化，紧紧把握数字经济发展机遇，聚焦主责主业，持续改革，持续创新，为打造千亿级中电海康、成为值得信赖的</w:t>
      </w:r>
      <w:proofErr w:type="gramStart"/>
      <w:r w:rsidRPr="00E02EA6">
        <w:rPr>
          <w:rFonts w:ascii="Calibri" w:hAnsi="Calibri" w:cs="Calibri" w:hint="eastAsia"/>
          <w:kern w:val="2"/>
        </w:rPr>
        <w:t>世界级物联网</w:t>
      </w:r>
      <w:proofErr w:type="gramEnd"/>
      <w:r w:rsidRPr="00E02EA6">
        <w:rPr>
          <w:rFonts w:ascii="Calibri" w:hAnsi="Calibri" w:cs="Calibri" w:hint="eastAsia"/>
          <w:kern w:val="2"/>
        </w:rPr>
        <w:t>企业目标而努力。</w:t>
      </w:r>
      <w:bookmarkStart w:id="0" w:name="_GoBack"/>
      <w:bookmarkEnd w:id="0"/>
    </w:p>
    <w:p w:rsidR="00E02EA6" w:rsidRPr="00E02EA6" w:rsidRDefault="00E02EA6" w:rsidP="00B37FA1">
      <w:pPr>
        <w:spacing w:line="300" w:lineRule="auto"/>
        <w:ind w:firstLine="480"/>
        <w:rPr>
          <w:rFonts w:ascii="宋体" w:hAnsi="宋体" w:hint="eastAsia"/>
          <w:sz w:val="24"/>
          <w:szCs w:val="24"/>
        </w:rPr>
      </w:pPr>
    </w:p>
    <w:p w:rsidR="00D50F84" w:rsidRPr="00FE24A1" w:rsidRDefault="00D50F84" w:rsidP="00D50F84">
      <w:pPr>
        <w:pStyle w:val="3"/>
        <w:spacing w:before="0" w:after="0" w:line="300" w:lineRule="auto"/>
        <w:rPr>
          <w:rFonts w:ascii="宋体" w:hAnsi="宋体" w:cs="Calibri"/>
          <w:sz w:val="28"/>
        </w:rPr>
      </w:pPr>
      <w:r w:rsidRPr="00FE24A1">
        <w:rPr>
          <w:rFonts w:ascii="宋体" w:hAnsi="宋体" w:cs="Calibri" w:hint="eastAsia"/>
          <w:sz w:val="28"/>
        </w:rPr>
        <w:t xml:space="preserve">1 </w:t>
      </w:r>
      <w:proofErr w:type="spellStart"/>
      <w:r w:rsidRPr="00FE24A1">
        <w:rPr>
          <w:rFonts w:ascii="宋体" w:hAnsi="宋体" w:cs="Calibri"/>
          <w:sz w:val="28"/>
        </w:rPr>
        <w:t>背景说明</w:t>
      </w:r>
      <w:proofErr w:type="spellEnd"/>
      <w:r w:rsidRPr="00FE24A1">
        <w:rPr>
          <w:rFonts w:ascii="宋体" w:hAnsi="宋体" w:cs="Calibri"/>
          <w:sz w:val="28"/>
        </w:rPr>
        <w:t>：</w:t>
      </w:r>
    </w:p>
    <w:p w:rsidR="00D50F84" w:rsidRPr="00FE24A1" w:rsidRDefault="00D50F84" w:rsidP="00D50F84">
      <w:pPr>
        <w:spacing w:line="300" w:lineRule="auto"/>
        <w:ind w:firstLine="420"/>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w:t>
      </w:r>
      <w:r>
        <w:rPr>
          <w:rFonts w:ascii="宋体" w:hAnsi="宋体" w:hint="eastAsia"/>
          <w:sz w:val="24"/>
          <w:szCs w:val="24"/>
        </w:rPr>
        <w:t>行业</w:t>
      </w:r>
      <w:r w:rsidRPr="00FE24A1">
        <w:rPr>
          <w:rFonts w:ascii="宋体" w:hAnsi="宋体" w:cs="Calibri" w:hint="eastAsia"/>
          <w:sz w:val="24"/>
          <w:szCs w:val="24"/>
        </w:rPr>
        <w:t>背景】</w:t>
      </w:r>
    </w:p>
    <w:p w:rsidR="0047295D" w:rsidRDefault="00B37FA1" w:rsidP="00FC604E">
      <w:pPr>
        <w:spacing w:line="300" w:lineRule="auto"/>
        <w:ind w:firstLine="420"/>
        <w:rPr>
          <w:rFonts w:ascii="Times New Roman" w:hAnsi="Times New Roman"/>
          <w:sz w:val="24"/>
          <w:szCs w:val="24"/>
        </w:rPr>
      </w:pPr>
      <w:r w:rsidRPr="00B37FA1">
        <w:rPr>
          <w:rFonts w:cs="Calibri"/>
          <w:sz w:val="24"/>
          <w:szCs w:val="24"/>
        </w:rPr>
        <w:t>增强现实（</w:t>
      </w:r>
      <w:r w:rsidRPr="00B37FA1">
        <w:rPr>
          <w:rFonts w:cs="Calibri"/>
          <w:sz w:val="24"/>
          <w:szCs w:val="24"/>
        </w:rPr>
        <w:t>Augmented Reality</w:t>
      </w:r>
      <w:r w:rsidRPr="00B37FA1">
        <w:rPr>
          <w:rFonts w:cs="Calibri"/>
          <w:sz w:val="24"/>
          <w:szCs w:val="24"/>
        </w:rPr>
        <w:t>，简称</w:t>
      </w:r>
      <w:r w:rsidRPr="00B37FA1">
        <w:rPr>
          <w:rFonts w:cs="Calibri"/>
          <w:sz w:val="24"/>
          <w:szCs w:val="24"/>
        </w:rPr>
        <w:t>AR</w:t>
      </w:r>
      <w:r w:rsidRPr="00B37FA1">
        <w:rPr>
          <w:rFonts w:cs="Calibri"/>
          <w:sz w:val="24"/>
          <w:szCs w:val="24"/>
        </w:rPr>
        <w:t>），是在虚拟现实的基础上发展起来的新技术，也</w:t>
      </w:r>
      <w:r w:rsidRPr="00B37FA1">
        <w:rPr>
          <w:rFonts w:ascii="宋体" w:hAnsi="宋体" w:cs="Calibri" w:hint="eastAsia"/>
          <w:sz w:val="24"/>
          <w:szCs w:val="24"/>
        </w:rPr>
        <w:br/>
      </w:r>
      <w:r w:rsidRPr="00B37FA1">
        <w:rPr>
          <w:rFonts w:cs="Calibri"/>
          <w:sz w:val="24"/>
          <w:szCs w:val="24"/>
        </w:rPr>
        <w:t>被称之为混合现实。是通过计算机系统提供的信息增加用户对现实世界感知的技术，将虚拟的信息应用到真实世界，并将计算机生成的虚拟物体、场景或系统提示信息叠加到真实场景中，从而实现对现实的增强。</w:t>
      </w:r>
      <w:r w:rsidR="00FC604E">
        <w:rPr>
          <w:rFonts w:cs="Calibri"/>
          <w:sz w:val="24"/>
          <w:szCs w:val="24"/>
        </w:rPr>
        <w:t>AR</w:t>
      </w:r>
      <w:r w:rsidR="00FC604E">
        <w:rPr>
          <w:rFonts w:cs="Calibri"/>
          <w:sz w:val="24"/>
          <w:szCs w:val="24"/>
        </w:rPr>
        <w:t>技术的出现</w:t>
      </w:r>
      <w:r w:rsidR="00FC604E">
        <w:rPr>
          <w:rFonts w:cs="Calibri" w:hint="eastAsia"/>
          <w:sz w:val="24"/>
          <w:szCs w:val="24"/>
        </w:rPr>
        <w:t>，</w:t>
      </w:r>
      <w:r w:rsidR="00FC604E" w:rsidRPr="00780B8F">
        <w:rPr>
          <w:rFonts w:ascii="Times New Roman" w:hAnsi="Times New Roman"/>
          <w:sz w:val="24"/>
          <w:szCs w:val="24"/>
        </w:rPr>
        <w:t>增强了人类</w:t>
      </w:r>
      <w:r w:rsidR="00FC604E" w:rsidRPr="00780B8F">
        <w:rPr>
          <w:rFonts w:ascii="Times New Roman" w:hAnsi="Times New Roman" w:hint="eastAsia"/>
          <w:sz w:val="24"/>
          <w:szCs w:val="24"/>
        </w:rPr>
        <w:t>对</w:t>
      </w:r>
      <w:r w:rsidR="00FC604E" w:rsidRPr="00780B8F">
        <w:rPr>
          <w:rFonts w:ascii="Times New Roman" w:hAnsi="Times New Roman"/>
          <w:sz w:val="24"/>
          <w:szCs w:val="24"/>
        </w:rPr>
        <w:t>事物的认知理解能力</w:t>
      </w:r>
      <w:r w:rsidR="00FC604E" w:rsidRPr="00780B8F">
        <w:rPr>
          <w:rFonts w:ascii="Times New Roman" w:hAnsi="Times New Roman" w:hint="eastAsia"/>
          <w:sz w:val="24"/>
          <w:szCs w:val="24"/>
        </w:rPr>
        <w:t>，可广泛</w:t>
      </w:r>
      <w:r w:rsidR="00FC604E" w:rsidRPr="00780B8F">
        <w:rPr>
          <w:rFonts w:ascii="Times New Roman" w:hAnsi="Times New Roman"/>
          <w:sz w:val="24"/>
          <w:szCs w:val="24"/>
        </w:rPr>
        <w:t>应用于工业、</w:t>
      </w:r>
      <w:r w:rsidR="00FC604E">
        <w:rPr>
          <w:rFonts w:ascii="Times New Roman" w:hAnsi="Times New Roman" w:hint="eastAsia"/>
          <w:sz w:val="24"/>
          <w:szCs w:val="24"/>
        </w:rPr>
        <w:t>医疗</w:t>
      </w:r>
      <w:r w:rsidR="00FC604E" w:rsidRPr="00780B8F">
        <w:rPr>
          <w:rFonts w:ascii="Times New Roman" w:hAnsi="Times New Roman"/>
          <w:sz w:val="24"/>
          <w:szCs w:val="24"/>
        </w:rPr>
        <w:t>、公共安全等领域</w:t>
      </w:r>
      <w:r w:rsidR="00FC604E" w:rsidRPr="00780B8F">
        <w:rPr>
          <w:rFonts w:ascii="Times New Roman" w:hAnsi="Times New Roman" w:hint="eastAsia"/>
          <w:sz w:val="24"/>
          <w:szCs w:val="24"/>
        </w:rPr>
        <w:t>，</w:t>
      </w:r>
      <w:r w:rsidR="00FC604E">
        <w:rPr>
          <w:rFonts w:ascii="Times New Roman" w:hAnsi="Times New Roman"/>
          <w:sz w:val="24"/>
          <w:szCs w:val="24"/>
        </w:rPr>
        <w:t>是</w:t>
      </w:r>
      <w:r w:rsidR="00FC604E">
        <w:rPr>
          <w:rFonts w:ascii="Times New Roman" w:hAnsi="Times New Roman" w:hint="eastAsia"/>
          <w:sz w:val="24"/>
          <w:szCs w:val="24"/>
        </w:rPr>
        <w:t>近</w:t>
      </w:r>
      <w:r w:rsidR="00FC604E" w:rsidRPr="00780B8F">
        <w:rPr>
          <w:rFonts w:ascii="Times New Roman" w:hAnsi="Times New Roman"/>
          <w:sz w:val="24"/>
          <w:szCs w:val="24"/>
        </w:rPr>
        <w:t>年来计算机视觉领域的研究热点</w:t>
      </w:r>
      <w:r w:rsidR="00FC604E">
        <w:rPr>
          <w:rFonts w:ascii="Times New Roman" w:hAnsi="Times New Roman" w:hint="eastAsia"/>
          <w:sz w:val="24"/>
          <w:szCs w:val="24"/>
        </w:rPr>
        <w:t>。</w:t>
      </w:r>
    </w:p>
    <w:p w:rsidR="00FC604E" w:rsidRPr="00FC604E" w:rsidRDefault="005C2A22" w:rsidP="00FC604E">
      <w:pPr>
        <w:spacing w:line="300" w:lineRule="auto"/>
        <w:ind w:firstLine="420"/>
        <w:rPr>
          <w:rFonts w:cs="Calibri"/>
          <w:sz w:val="24"/>
          <w:szCs w:val="24"/>
        </w:rPr>
      </w:pPr>
      <w:r>
        <w:rPr>
          <w:rFonts w:ascii="Times New Roman" w:hAnsi="Times New Roman" w:hint="eastAsia"/>
          <w:sz w:val="24"/>
          <w:szCs w:val="24"/>
        </w:rPr>
        <w:t>在医疗行业，</w:t>
      </w:r>
      <w:r>
        <w:rPr>
          <w:rFonts w:ascii="Times New Roman" w:hAnsi="Times New Roman" w:hint="eastAsia"/>
          <w:sz w:val="24"/>
          <w:szCs w:val="24"/>
        </w:rPr>
        <w:t>AR</w:t>
      </w:r>
      <w:r>
        <w:rPr>
          <w:rFonts w:ascii="Times New Roman" w:hAnsi="Times New Roman" w:hint="eastAsia"/>
          <w:sz w:val="24"/>
          <w:szCs w:val="24"/>
        </w:rPr>
        <w:t>系统可以利用</w:t>
      </w:r>
      <w:r w:rsidRPr="005C2A22">
        <w:rPr>
          <w:rFonts w:ascii="Times New Roman" w:hAnsi="Times New Roman" w:hint="eastAsia"/>
          <w:sz w:val="24"/>
          <w:szCs w:val="24"/>
        </w:rPr>
        <w:t>计算机将人体结构解剖数据进行可视化处理，并将其虚拟物体影响实时准确地显示在一个患者身体的局部位置，医生可以通过显示器将同时看到患者身体的局部外形及其内部的解剖结构，</w:t>
      </w:r>
      <w:r w:rsidR="006263C1">
        <w:rPr>
          <w:rFonts w:ascii="Times New Roman" w:hAnsi="Times New Roman" w:hint="eastAsia"/>
          <w:sz w:val="24"/>
          <w:szCs w:val="24"/>
        </w:rPr>
        <w:t>通过</w:t>
      </w:r>
      <w:r w:rsidR="007953B5">
        <w:rPr>
          <w:rFonts w:ascii="Times New Roman" w:hAnsi="Times New Roman" w:hint="eastAsia"/>
          <w:sz w:val="24"/>
          <w:szCs w:val="24"/>
        </w:rPr>
        <w:t>精确掌握</w:t>
      </w:r>
      <w:r w:rsidR="006263C1">
        <w:rPr>
          <w:rFonts w:ascii="Times New Roman" w:hAnsi="Times New Roman" w:hint="eastAsia"/>
          <w:sz w:val="24"/>
          <w:szCs w:val="24"/>
        </w:rPr>
        <w:t>患者病变器官的有效信息，可以</w:t>
      </w:r>
      <w:r w:rsidRPr="005C2A22">
        <w:rPr>
          <w:rFonts w:ascii="Times New Roman" w:hAnsi="Times New Roman" w:hint="eastAsia"/>
          <w:sz w:val="24"/>
          <w:szCs w:val="24"/>
        </w:rPr>
        <w:t>帮助医生准确定位手术部位，提高其临床操作技能</w:t>
      </w:r>
      <w:r w:rsidR="006263C1">
        <w:rPr>
          <w:rFonts w:ascii="Times New Roman" w:hAnsi="Times New Roman" w:hint="eastAsia"/>
          <w:sz w:val="24"/>
          <w:szCs w:val="24"/>
        </w:rPr>
        <w:t>，减少手术时间</w:t>
      </w:r>
      <w:r w:rsidR="00C42777">
        <w:rPr>
          <w:rFonts w:ascii="Times New Roman" w:hAnsi="Times New Roman" w:hint="eastAsia"/>
          <w:sz w:val="24"/>
          <w:szCs w:val="24"/>
        </w:rPr>
        <w:t>，减轻</w:t>
      </w:r>
      <w:r w:rsidR="006263C1">
        <w:rPr>
          <w:rFonts w:ascii="Times New Roman" w:hAnsi="Times New Roman" w:hint="eastAsia"/>
          <w:sz w:val="24"/>
          <w:szCs w:val="24"/>
        </w:rPr>
        <w:t>患者疼痛</w:t>
      </w:r>
      <w:r>
        <w:rPr>
          <w:rFonts w:ascii="Times New Roman" w:hAnsi="Times New Roman" w:hint="eastAsia"/>
          <w:sz w:val="24"/>
          <w:szCs w:val="24"/>
        </w:rPr>
        <w:t>。</w:t>
      </w:r>
    </w:p>
    <w:p w:rsidR="00D50F84" w:rsidRPr="00FE24A1" w:rsidRDefault="00D50F84" w:rsidP="00D50F84">
      <w:pPr>
        <w:spacing w:line="300" w:lineRule="auto"/>
        <w:ind w:firstLine="420"/>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项目的客户</w:t>
      </w:r>
      <w:r w:rsidRPr="00FE24A1">
        <w:rPr>
          <w:rFonts w:ascii="宋体" w:hAnsi="宋体" w:cs="Calibri" w:hint="eastAsia"/>
          <w:sz w:val="24"/>
          <w:szCs w:val="24"/>
        </w:rPr>
        <w:t>背景】</w:t>
      </w:r>
    </w:p>
    <w:p w:rsidR="00D50F84" w:rsidRPr="00877786" w:rsidRDefault="00877786" w:rsidP="00D50F84">
      <w:pPr>
        <w:spacing w:line="300" w:lineRule="auto"/>
        <w:ind w:firstLine="420"/>
        <w:rPr>
          <w:rFonts w:ascii="宋体" w:hAnsi="宋体"/>
          <w:sz w:val="24"/>
          <w:szCs w:val="24"/>
        </w:rPr>
      </w:pPr>
      <w:r w:rsidRPr="00877786">
        <w:rPr>
          <w:rFonts w:ascii="宋体" w:hAnsi="宋体" w:hint="eastAsia"/>
          <w:sz w:val="24"/>
          <w:szCs w:val="24"/>
        </w:rPr>
        <w:t>略</w:t>
      </w:r>
    </w:p>
    <w:p w:rsidR="00D50F84" w:rsidRPr="00FE24A1" w:rsidRDefault="00D50F84" w:rsidP="00D50F84">
      <w:pPr>
        <w:spacing w:line="300" w:lineRule="auto"/>
        <w:ind w:firstLine="420"/>
        <w:rPr>
          <w:rFonts w:ascii="宋体" w:hAnsi="宋体" w:cs="Calibri"/>
          <w:sz w:val="24"/>
          <w:szCs w:val="24"/>
        </w:rPr>
      </w:pPr>
      <w:r w:rsidRPr="00FE24A1">
        <w:rPr>
          <w:rFonts w:ascii="宋体" w:hAnsi="宋体" w:cs="Calibri" w:hint="eastAsia"/>
          <w:sz w:val="24"/>
          <w:szCs w:val="24"/>
        </w:rPr>
        <w:t>【</w:t>
      </w:r>
      <w:r>
        <w:rPr>
          <w:rFonts w:ascii="宋体" w:hAnsi="宋体" w:cs="Calibri" w:hint="eastAsia"/>
          <w:sz w:val="24"/>
          <w:szCs w:val="24"/>
        </w:rPr>
        <w:t>项目的</w:t>
      </w:r>
      <w:r w:rsidRPr="00FE24A1">
        <w:rPr>
          <w:rFonts w:ascii="宋体" w:hAnsi="宋体" w:cs="Calibri" w:hint="eastAsia"/>
          <w:sz w:val="24"/>
          <w:szCs w:val="24"/>
        </w:rPr>
        <w:t>业务背景】</w:t>
      </w:r>
    </w:p>
    <w:p w:rsidR="00D50F84" w:rsidRPr="008741F1" w:rsidRDefault="008741F1" w:rsidP="008741F1">
      <w:pPr>
        <w:spacing w:line="300" w:lineRule="auto"/>
        <w:ind w:firstLine="420"/>
        <w:rPr>
          <w:rFonts w:ascii="Times New Roman" w:hAnsi="Times New Roman"/>
          <w:sz w:val="24"/>
          <w:szCs w:val="24"/>
        </w:rPr>
      </w:pPr>
      <w:r w:rsidRPr="008741F1">
        <w:rPr>
          <w:rFonts w:ascii="Times New Roman" w:hAnsi="Times New Roman" w:hint="eastAsia"/>
          <w:sz w:val="24"/>
          <w:szCs w:val="24"/>
        </w:rPr>
        <w:t>医生作为一种重要的职业，特别是手</w:t>
      </w:r>
      <w:r w:rsidR="00800858">
        <w:rPr>
          <w:rFonts w:ascii="Times New Roman" w:hAnsi="Times New Roman" w:hint="eastAsia"/>
          <w:sz w:val="24"/>
          <w:szCs w:val="24"/>
        </w:rPr>
        <w:t>术医生需要具备丰富的专业知识，还需要掌握精准的手术操作技术，</w:t>
      </w:r>
      <w:r w:rsidR="00ED5020">
        <w:rPr>
          <w:rFonts w:ascii="Times New Roman" w:hAnsi="Times New Roman" w:hint="eastAsia"/>
          <w:sz w:val="24"/>
          <w:szCs w:val="24"/>
        </w:rPr>
        <w:t>这都</w:t>
      </w:r>
      <w:r w:rsidRPr="008741F1">
        <w:rPr>
          <w:rFonts w:ascii="Times New Roman" w:hAnsi="Times New Roman" w:hint="eastAsia"/>
          <w:sz w:val="24"/>
          <w:szCs w:val="24"/>
        </w:rPr>
        <w:t>需要不断的学习与练习。</w:t>
      </w:r>
      <w:r w:rsidR="00ED5020">
        <w:rPr>
          <w:rFonts w:ascii="Times New Roman" w:hAnsi="Times New Roman" w:hint="eastAsia"/>
          <w:sz w:val="24"/>
          <w:szCs w:val="24"/>
        </w:rPr>
        <w:t>但</w:t>
      </w:r>
      <w:r w:rsidR="00800858">
        <w:rPr>
          <w:rFonts w:ascii="Times New Roman" w:hAnsi="Times New Roman" w:hint="eastAsia"/>
          <w:sz w:val="24"/>
          <w:szCs w:val="24"/>
        </w:rPr>
        <w:t>很多情况下，由于</w:t>
      </w:r>
      <w:proofErr w:type="gramStart"/>
      <w:r w:rsidRPr="008741F1">
        <w:rPr>
          <w:rFonts w:ascii="Times New Roman" w:hAnsi="Times New Roman" w:hint="eastAsia"/>
          <w:sz w:val="24"/>
          <w:szCs w:val="24"/>
        </w:rPr>
        <w:t>受学习</w:t>
      </w:r>
      <w:proofErr w:type="gramEnd"/>
      <w:r w:rsidRPr="008741F1">
        <w:rPr>
          <w:rFonts w:ascii="Times New Roman" w:hAnsi="Times New Roman" w:hint="eastAsia"/>
          <w:sz w:val="24"/>
          <w:szCs w:val="24"/>
        </w:rPr>
        <w:t>资料、手术练习材料等软硬件条件的制约，医生进行手术学习和手术操作的难度都非常大。通常情况下，实习医生只能通过反复观摩手术操作录像，学习外科手术操作技巧。即使是资深的外科专家在</w:t>
      </w:r>
      <w:r w:rsidRPr="008741F1">
        <w:rPr>
          <w:rFonts w:ascii="Times New Roman" w:hAnsi="Times New Roman" w:hint="eastAsia"/>
          <w:sz w:val="24"/>
          <w:szCs w:val="24"/>
        </w:rPr>
        <w:lastRenderedPageBreak/>
        <w:t>动手术之前，也需要花费大量时间去反复仔细研究患者的各种</w:t>
      </w:r>
      <w:r w:rsidRPr="008741F1">
        <w:rPr>
          <w:rFonts w:ascii="Times New Roman" w:hAnsi="Times New Roman" w:hint="eastAsia"/>
          <w:sz w:val="24"/>
          <w:szCs w:val="24"/>
        </w:rPr>
        <w:t>2D</w:t>
      </w:r>
      <w:r w:rsidRPr="008741F1">
        <w:rPr>
          <w:rFonts w:ascii="Times New Roman" w:hAnsi="Times New Roman" w:hint="eastAsia"/>
          <w:sz w:val="24"/>
          <w:szCs w:val="24"/>
        </w:rPr>
        <w:t>检测图像，以确定最佳手术方案。</w:t>
      </w:r>
      <w:r w:rsidRPr="008741F1">
        <w:rPr>
          <w:rFonts w:ascii="Times New Roman" w:hAnsi="Times New Roman" w:hint="eastAsia"/>
          <w:sz w:val="24"/>
          <w:szCs w:val="24"/>
        </w:rPr>
        <w:t xml:space="preserve"> </w:t>
      </w:r>
      <w:r w:rsidRPr="008741F1">
        <w:rPr>
          <w:rFonts w:ascii="Times New Roman" w:hAnsi="Times New Roman" w:hint="eastAsia"/>
          <w:sz w:val="24"/>
          <w:szCs w:val="24"/>
        </w:rPr>
        <w:t>随着虚拟现实和增强现实技术的逐步成熟，</w:t>
      </w:r>
      <w:r w:rsidRPr="008741F1">
        <w:rPr>
          <w:rFonts w:ascii="Times New Roman" w:hAnsi="Times New Roman" w:hint="eastAsia"/>
          <w:sz w:val="24"/>
          <w:szCs w:val="24"/>
        </w:rPr>
        <w:t>AR</w:t>
      </w:r>
      <w:r w:rsidRPr="008741F1">
        <w:rPr>
          <w:rFonts w:ascii="Times New Roman" w:hAnsi="Times New Roman" w:hint="eastAsia"/>
          <w:sz w:val="24"/>
          <w:szCs w:val="24"/>
        </w:rPr>
        <w:t>和</w:t>
      </w:r>
      <w:r w:rsidRPr="008741F1">
        <w:rPr>
          <w:rFonts w:ascii="Times New Roman" w:hAnsi="Times New Roman" w:hint="eastAsia"/>
          <w:sz w:val="24"/>
          <w:szCs w:val="24"/>
        </w:rPr>
        <w:t>VR</w:t>
      </w:r>
      <w:r w:rsidRPr="008741F1">
        <w:rPr>
          <w:rFonts w:ascii="Times New Roman" w:hAnsi="Times New Roman" w:hint="eastAsia"/>
          <w:sz w:val="24"/>
          <w:szCs w:val="24"/>
        </w:rPr>
        <w:t>正在向病患管理、医疗运营维护、检测诊断、治疗康复等环节渗透，不少公司正在将</w:t>
      </w:r>
      <w:r w:rsidRPr="008741F1">
        <w:rPr>
          <w:rFonts w:ascii="Times New Roman" w:hAnsi="Times New Roman" w:hint="eastAsia"/>
          <w:sz w:val="24"/>
          <w:szCs w:val="24"/>
        </w:rPr>
        <w:t>AR</w:t>
      </w:r>
      <w:r w:rsidRPr="008741F1">
        <w:rPr>
          <w:rFonts w:ascii="Times New Roman" w:hAnsi="Times New Roman" w:hint="eastAsia"/>
          <w:sz w:val="24"/>
          <w:szCs w:val="24"/>
        </w:rPr>
        <w:t>技术应用到手术中，通过数据化和</w:t>
      </w:r>
      <w:r w:rsidRPr="008741F1">
        <w:rPr>
          <w:rFonts w:ascii="Times New Roman" w:hAnsi="Times New Roman" w:hint="eastAsia"/>
          <w:sz w:val="24"/>
          <w:szCs w:val="24"/>
        </w:rPr>
        <w:t>3D</w:t>
      </w:r>
      <w:r w:rsidRPr="008741F1">
        <w:rPr>
          <w:rFonts w:ascii="Times New Roman" w:hAnsi="Times New Roman" w:hint="eastAsia"/>
          <w:sz w:val="24"/>
          <w:szCs w:val="24"/>
        </w:rPr>
        <w:t>技术，将传统的二维图像信息立体化，使医生的病患分析和手术治疗更加轻松精准。</w:t>
      </w:r>
    </w:p>
    <w:p w:rsidR="00D50F84" w:rsidRPr="00FE24A1" w:rsidRDefault="00D50F84" w:rsidP="00D50F84">
      <w:pPr>
        <w:pStyle w:val="3"/>
        <w:spacing w:before="0" w:after="0" w:line="300" w:lineRule="auto"/>
        <w:rPr>
          <w:rFonts w:ascii="宋体" w:hAnsi="宋体" w:cs="Calibri"/>
          <w:sz w:val="28"/>
        </w:rPr>
      </w:pPr>
      <w:r w:rsidRPr="00FE24A1">
        <w:rPr>
          <w:rFonts w:ascii="宋体" w:hAnsi="宋体" w:cs="Calibri" w:hint="eastAsia"/>
          <w:sz w:val="28"/>
        </w:rPr>
        <w:t xml:space="preserve">2 </w:t>
      </w:r>
      <w:proofErr w:type="spellStart"/>
      <w:r w:rsidRPr="00FE24A1">
        <w:rPr>
          <w:rFonts w:ascii="宋体" w:hAnsi="宋体" w:cs="Calibri"/>
          <w:sz w:val="28"/>
        </w:rPr>
        <w:t>项目说明</w:t>
      </w:r>
      <w:proofErr w:type="spellEnd"/>
      <w:r w:rsidRPr="00FE24A1">
        <w:rPr>
          <w:rFonts w:ascii="宋体" w:hAnsi="宋体" w:cs="Calibri"/>
          <w:sz w:val="28"/>
        </w:rPr>
        <w:t>：</w:t>
      </w:r>
    </w:p>
    <w:p w:rsidR="00D50F84" w:rsidRDefault="00D50F84" w:rsidP="0063340C">
      <w:pPr>
        <w:spacing w:line="300" w:lineRule="auto"/>
        <w:ind w:firstLine="420"/>
        <w:rPr>
          <w:rFonts w:ascii="宋体" w:hAnsi="宋体" w:cs="Calibri"/>
          <w:sz w:val="24"/>
          <w:szCs w:val="24"/>
        </w:rPr>
      </w:pPr>
      <w:r w:rsidRPr="00FE24A1">
        <w:rPr>
          <w:rFonts w:ascii="宋体" w:hAnsi="宋体" w:cs="Calibri" w:hint="eastAsia"/>
          <w:sz w:val="24"/>
          <w:szCs w:val="24"/>
        </w:rPr>
        <w:t>【问题说明】</w:t>
      </w:r>
    </w:p>
    <w:p w:rsidR="0089383E" w:rsidRDefault="0063340C" w:rsidP="00D50F84">
      <w:pPr>
        <w:spacing w:line="300" w:lineRule="auto"/>
        <w:ind w:firstLine="420"/>
        <w:rPr>
          <w:rFonts w:ascii="宋体" w:hAnsi="宋体" w:cs="Calibri"/>
          <w:sz w:val="24"/>
          <w:szCs w:val="24"/>
        </w:rPr>
      </w:pPr>
      <w:r w:rsidRPr="00AE1FEE">
        <w:rPr>
          <w:rFonts w:ascii="宋体" w:hAnsi="宋体" w:cs="Calibri" w:hint="eastAsia"/>
          <w:sz w:val="24"/>
          <w:szCs w:val="24"/>
        </w:rPr>
        <w:t>AR在医疗</w:t>
      </w:r>
      <w:r>
        <w:rPr>
          <w:rFonts w:ascii="宋体" w:hAnsi="宋体" w:cs="Calibri" w:hint="eastAsia"/>
          <w:sz w:val="24"/>
          <w:szCs w:val="24"/>
        </w:rPr>
        <w:t>领域</w:t>
      </w:r>
      <w:r w:rsidRPr="00AE1FEE">
        <w:rPr>
          <w:rFonts w:ascii="宋体" w:hAnsi="宋体" w:cs="Calibri" w:hint="eastAsia"/>
          <w:sz w:val="24"/>
          <w:szCs w:val="24"/>
        </w:rPr>
        <w:t>的</w:t>
      </w:r>
      <w:r>
        <w:rPr>
          <w:rFonts w:ascii="宋体" w:hAnsi="宋体" w:cs="Calibri" w:hint="eastAsia"/>
          <w:sz w:val="24"/>
          <w:szCs w:val="24"/>
        </w:rPr>
        <w:t>应用</w:t>
      </w:r>
      <w:r w:rsidRPr="00AE1FEE">
        <w:rPr>
          <w:rFonts w:ascii="宋体" w:hAnsi="宋体" w:cs="Calibri" w:hint="eastAsia"/>
          <w:sz w:val="24"/>
          <w:szCs w:val="24"/>
        </w:rPr>
        <w:t>前景十分广阔</w:t>
      </w:r>
      <w:r>
        <w:rPr>
          <w:rFonts w:ascii="宋体" w:hAnsi="宋体" w:cs="Calibri" w:hint="eastAsia"/>
          <w:sz w:val="24"/>
          <w:szCs w:val="24"/>
        </w:rPr>
        <w:t>，</w:t>
      </w:r>
      <w:r w:rsidRPr="0063340C">
        <w:rPr>
          <w:rFonts w:ascii="宋体" w:hAnsi="宋体" w:cs="Calibri" w:hint="eastAsia"/>
          <w:sz w:val="24"/>
          <w:szCs w:val="24"/>
        </w:rPr>
        <w:t>近来</w:t>
      </w:r>
      <w:r>
        <w:rPr>
          <w:rFonts w:ascii="宋体" w:hAnsi="宋体" w:cs="Calibri" w:hint="eastAsia"/>
          <w:sz w:val="24"/>
          <w:szCs w:val="24"/>
        </w:rPr>
        <w:t>被</w:t>
      </w:r>
      <w:r w:rsidRPr="0063340C">
        <w:rPr>
          <w:rFonts w:ascii="宋体" w:hAnsi="宋体" w:cs="Calibri" w:hint="eastAsia"/>
          <w:sz w:val="24"/>
          <w:szCs w:val="24"/>
        </w:rPr>
        <w:t>越来越多</w:t>
      </w:r>
      <w:r w:rsidR="006116A1">
        <w:rPr>
          <w:rFonts w:ascii="宋体" w:hAnsi="宋体" w:cs="Calibri" w:hint="eastAsia"/>
          <w:sz w:val="24"/>
          <w:szCs w:val="24"/>
        </w:rPr>
        <w:t>地</w:t>
      </w:r>
      <w:r w:rsidRPr="0063340C">
        <w:rPr>
          <w:rFonts w:ascii="宋体" w:hAnsi="宋体" w:cs="Calibri" w:hint="eastAsia"/>
          <w:sz w:val="24"/>
          <w:szCs w:val="24"/>
        </w:rPr>
        <w:t>应用于医学领域</w:t>
      </w:r>
      <w:r>
        <w:rPr>
          <w:rFonts w:ascii="宋体" w:hAnsi="宋体" w:cs="Calibri" w:hint="eastAsia"/>
          <w:sz w:val="24"/>
          <w:szCs w:val="24"/>
        </w:rPr>
        <w:t>。</w:t>
      </w:r>
      <w:r w:rsidRPr="0063340C">
        <w:rPr>
          <w:rFonts w:ascii="宋体" w:hAnsi="宋体" w:cs="Calibri" w:hint="eastAsia"/>
          <w:sz w:val="24"/>
          <w:szCs w:val="24"/>
        </w:rPr>
        <w:t>这一技术在医学领域有不可低估的潜力</w:t>
      </w:r>
      <w:r>
        <w:rPr>
          <w:rFonts w:ascii="宋体" w:hAnsi="宋体" w:cs="Calibri" w:hint="eastAsia"/>
          <w:sz w:val="24"/>
          <w:szCs w:val="24"/>
        </w:rPr>
        <w:t>，</w:t>
      </w:r>
      <w:r w:rsidRPr="0063340C">
        <w:rPr>
          <w:rFonts w:ascii="宋体" w:hAnsi="宋体" w:cs="Calibri" w:hint="eastAsia"/>
          <w:sz w:val="24"/>
          <w:szCs w:val="24"/>
        </w:rPr>
        <w:t>尤其是医学未来发展四个方向——“数字化、远程化、精准化、个性化”与</w:t>
      </w:r>
      <w:r w:rsidR="00855FBB">
        <w:rPr>
          <w:rFonts w:ascii="宋体" w:hAnsi="宋体" w:cs="Calibri" w:hint="eastAsia"/>
          <w:sz w:val="24"/>
          <w:szCs w:val="24"/>
        </w:rPr>
        <w:t>该</w:t>
      </w:r>
      <w:r w:rsidR="009C6877">
        <w:rPr>
          <w:rFonts w:ascii="宋体" w:hAnsi="宋体" w:cs="Calibri" w:hint="eastAsia"/>
          <w:sz w:val="24"/>
          <w:szCs w:val="24"/>
        </w:rPr>
        <w:t>技术</w:t>
      </w:r>
      <w:r w:rsidRPr="0063340C">
        <w:rPr>
          <w:rFonts w:ascii="宋体" w:hAnsi="宋体" w:cs="Calibri" w:hint="eastAsia"/>
          <w:sz w:val="24"/>
          <w:szCs w:val="24"/>
        </w:rPr>
        <w:t>特性相互契合</w:t>
      </w:r>
      <w:r w:rsidR="00041863">
        <w:rPr>
          <w:rFonts w:ascii="宋体" w:hAnsi="宋体" w:cs="Calibri" w:hint="eastAsia"/>
          <w:sz w:val="24"/>
          <w:szCs w:val="24"/>
        </w:rPr>
        <w:t>。</w:t>
      </w:r>
    </w:p>
    <w:p w:rsidR="0089383E" w:rsidRPr="005B3859" w:rsidRDefault="00855FBB" w:rsidP="00DA7E3B">
      <w:pPr>
        <w:spacing w:line="300" w:lineRule="auto"/>
        <w:ind w:firstLine="420"/>
        <w:rPr>
          <w:rFonts w:ascii="宋体" w:hAnsi="宋体" w:cs="Calibri"/>
          <w:sz w:val="24"/>
          <w:szCs w:val="24"/>
        </w:rPr>
      </w:pPr>
      <w:r w:rsidRPr="00855FBB">
        <w:rPr>
          <w:rFonts w:ascii="宋体" w:hAnsi="宋体" w:cs="Calibri" w:hint="eastAsia"/>
          <w:sz w:val="24"/>
          <w:szCs w:val="24"/>
        </w:rPr>
        <w:t>目前由于软硬件平台限制，</w:t>
      </w:r>
      <w:r>
        <w:rPr>
          <w:rFonts w:ascii="宋体" w:hAnsi="宋体" w:cs="Calibri"/>
          <w:sz w:val="24"/>
          <w:szCs w:val="24"/>
        </w:rPr>
        <w:t>AR</w:t>
      </w:r>
      <w:r w:rsidRPr="00855FBB">
        <w:rPr>
          <w:rFonts w:ascii="宋体" w:hAnsi="宋体" w:cs="Calibri" w:hint="eastAsia"/>
          <w:sz w:val="24"/>
          <w:szCs w:val="24"/>
        </w:rPr>
        <w:t>医疗解决方案离临床应用还有一段距离</w:t>
      </w:r>
      <w:r w:rsidR="000419CE">
        <w:rPr>
          <w:rFonts w:ascii="宋体" w:hAnsi="宋体" w:cs="Calibri" w:hint="eastAsia"/>
          <w:sz w:val="24"/>
          <w:szCs w:val="24"/>
        </w:rPr>
        <w:t>，还需要</w:t>
      </w:r>
      <w:r w:rsidR="008552C8">
        <w:rPr>
          <w:rFonts w:ascii="宋体" w:hAnsi="宋体" w:cs="Calibri" w:hint="eastAsia"/>
          <w:sz w:val="24"/>
          <w:szCs w:val="24"/>
        </w:rPr>
        <w:t>从软硬件平台上不断</w:t>
      </w:r>
      <w:r w:rsidR="000419CE">
        <w:rPr>
          <w:rFonts w:ascii="宋体" w:hAnsi="宋体" w:cs="Calibri" w:hint="eastAsia"/>
          <w:sz w:val="24"/>
          <w:szCs w:val="24"/>
        </w:rPr>
        <w:t>完善。</w:t>
      </w:r>
      <w:r w:rsidR="002E56DF">
        <w:rPr>
          <w:rFonts w:ascii="宋体" w:hAnsi="宋体" w:cs="Calibri" w:hint="eastAsia"/>
          <w:sz w:val="24"/>
          <w:szCs w:val="24"/>
        </w:rPr>
        <w:t>从软件层面而言，研</w:t>
      </w:r>
      <w:r w:rsidR="00B41C9E">
        <w:rPr>
          <w:rFonts w:ascii="宋体" w:hAnsi="宋体" w:cs="Calibri" w:hint="eastAsia"/>
          <w:sz w:val="24"/>
          <w:szCs w:val="24"/>
        </w:rPr>
        <w:t>究</w:t>
      </w:r>
      <w:r w:rsidR="002E56DF">
        <w:rPr>
          <w:rFonts w:ascii="宋体" w:hAnsi="宋体" w:cs="Calibri" w:hint="eastAsia"/>
          <w:sz w:val="24"/>
          <w:szCs w:val="24"/>
        </w:rPr>
        <w:t>人员</w:t>
      </w:r>
      <w:r w:rsidR="007C1F46">
        <w:rPr>
          <w:rFonts w:ascii="宋体" w:hAnsi="宋体" w:cs="Calibri" w:hint="eastAsia"/>
          <w:sz w:val="24"/>
          <w:szCs w:val="24"/>
        </w:rPr>
        <w:t>须</w:t>
      </w:r>
      <w:r w:rsidR="002E56DF">
        <w:rPr>
          <w:rFonts w:ascii="宋体" w:hAnsi="宋体" w:cs="Calibri" w:hint="eastAsia"/>
          <w:sz w:val="24"/>
          <w:szCs w:val="24"/>
        </w:rPr>
        <w:t>解决的一大难题是如何提高AR识别的精准度，这就要求</w:t>
      </w:r>
      <w:r w:rsidR="00B41C9E">
        <w:rPr>
          <w:rFonts w:ascii="宋体" w:hAnsi="宋体" w:cs="Calibri" w:hint="eastAsia"/>
          <w:sz w:val="24"/>
          <w:szCs w:val="24"/>
        </w:rPr>
        <w:t>研究者</w:t>
      </w:r>
      <w:r w:rsidR="002E56DF">
        <w:rPr>
          <w:rFonts w:ascii="宋体" w:hAnsi="宋体" w:cs="Calibri" w:hint="eastAsia"/>
          <w:sz w:val="24"/>
          <w:szCs w:val="24"/>
        </w:rPr>
        <w:t>通过大量的样本，不断优化识别</w:t>
      </w:r>
      <w:r w:rsidR="00B41C9E">
        <w:rPr>
          <w:rFonts w:ascii="宋体" w:hAnsi="宋体" w:cs="Calibri" w:hint="eastAsia"/>
          <w:sz w:val="24"/>
          <w:szCs w:val="24"/>
        </w:rPr>
        <w:t>模型</w:t>
      </w:r>
      <w:r w:rsidR="002E56DF">
        <w:rPr>
          <w:rFonts w:ascii="宋体" w:hAnsi="宋体" w:cs="Calibri" w:hint="eastAsia"/>
          <w:sz w:val="24"/>
          <w:szCs w:val="24"/>
        </w:rPr>
        <w:t>，提高</w:t>
      </w:r>
      <w:r w:rsidR="00B41C9E">
        <w:rPr>
          <w:rFonts w:ascii="宋体" w:hAnsi="宋体" w:cs="Calibri" w:hint="eastAsia"/>
          <w:sz w:val="24"/>
          <w:szCs w:val="24"/>
        </w:rPr>
        <w:t>算法</w:t>
      </w:r>
      <w:r w:rsidR="002E56DF">
        <w:rPr>
          <w:rFonts w:ascii="宋体" w:hAnsi="宋体" w:cs="Calibri" w:hint="eastAsia"/>
          <w:sz w:val="24"/>
          <w:szCs w:val="24"/>
        </w:rPr>
        <w:t>的</w:t>
      </w:r>
      <w:r w:rsidR="00B41C9E">
        <w:rPr>
          <w:rFonts w:ascii="宋体" w:hAnsi="宋体" w:cs="Calibri" w:hint="eastAsia"/>
          <w:sz w:val="24"/>
          <w:szCs w:val="24"/>
        </w:rPr>
        <w:t>性能</w:t>
      </w:r>
      <w:r w:rsidR="002E56DF">
        <w:rPr>
          <w:rFonts w:ascii="宋体" w:hAnsi="宋体" w:cs="Calibri" w:hint="eastAsia"/>
          <w:sz w:val="24"/>
          <w:szCs w:val="24"/>
        </w:rPr>
        <w:t>。</w:t>
      </w:r>
      <w:r w:rsidR="005B3859">
        <w:rPr>
          <w:rFonts w:ascii="宋体" w:hAnsi="宋体" w:cs="Calibri" w:hint="eastAsia"/>
          <w:sz w:val="24"/>
          <w:szCs w:val="24"/>
        </w:rPr>
        <w:t>此外，AR产品的易用性</w:t>
      </w:r>
      <w:r w:rsidR="00DA7E3B">
        <w:rPr>
          <w:rFonts w:ascii="宋体" w:hAnsi="宋体" w:cs="Calibri" w:hint="eastAsia"/>
          <w:sz w:val="24"/>
          <w:szCs w:val="24"/>
        </w:rPr>
        <w:t>和高效性</w:t>
      </w:r>
      <w:r w:rsidR="005B3859">
        <w:rPr>
          <w:rFonts w:ascii="宋体" w:hAnsi="宋体" w:cs="Calibri" w:hint="eastAsia"/>
          <w:sz w:val="24"/>
          <w:szCs w:val="24"/>
        </w:rPr>
        <w:t>也是</w:t>
      </w:r>
      <w:r w:rsidR="00DA7E3B">
        <w:rPr>
          <w:rFonts w:ascii="宋体" w:hAnsi="宋体" w:cs="Calibri" w:hint="eastAsia"/>
          <w:sz w:val="24"/>
          <w:szCs w:val="24"/>
        </w:rPr>
        <w:t>用户比较关切的问题。</w:t>
      </w:r>
    </w:p>
    <w:p w:rsidR="00634288" w:rsidRDefault="00D50F84" w:rsidP="00634288">
      <w:pPr>
        <w:spacing w:line="300" w:lineRule="auto"/>
        <w:ind w:firstLine="420"/>
        <w:rPr>
          <w:rFonts w:ascii="宋体" w:hAnsi="宋体" w:cs="Calibri"/>
          <w:sz w:val="24"/>
          <w:szCs w:val="24"/>
        </w:rPr>
      </w:pPr>
      <w:r w:rsidRPr="00FE24A1">
        <w:rPr>
          <w:rFonts w:ascii="宋体" w:hAnsi="宋体" w:cs="Calibri" w:hint="eastAsia"/>
          <w:sz w:val="24"/>
          <w:szCs w:val="24"/>
        </w:rPr>
        <w:t>【用户期望】</w:t>
      </w:r>
    </w:p>
    <w:p w:rsidR="00B41C9E" w:rsidRDefault="004E0377" w:rsidP="00634288">
      <w:pPr>
        <w:spacing w:line="300" w:lineRule="auto"/>
        <w:ind w:firstLine="420"/>
        <w:rPr>
          <w:rFonts w:ascii="宋体" w:hAnsi="宋体" w:cs="Calibri"/>
          <w:sz w:val="24"/>
          <w:szCs w:val="24"/>
        </w:rPr>
      </w:pPr>
      <w:r>
        <w:rPr>
          <w:rFonts w:ascii="宋体" w:hAnsi="宋体" w:cs="Calibri" w:hint="eastAsia"/>
          <w:sz w:val="24"/>
          <w:szCs w:val="24"/>
        </w:rPr>
        <w:t>各大医院</w:t>
      </w:r>
      <w:r w:rsidR="00F35279">
        <w:rPr>
          <w:rFonts w:ascii="宋体" w:hAnsi="宋体" w:cs="Calibri" w:hint="eastAsia"/>
          <w:sz w:val="24"/>
          <w:szCs w:val="24"/>
        </w:rPr>
        <w:t>普遍期望能借助高科技产品，让医护人员能够更加</w:t>
      </w:r>
      <w:r w:rsidR="00F35279" w:rsidRPr="00F35279">
        <w:rPr>
          <w:rFonts w:ascii="宋体" w:hAnsi="宋体" w:cs="Calibri"/>
          <w:sz w:val="24"/>
          <w:szCs w:val="24"/>
        </w:rPr>
        <w:t>“有效、安全、准确”</w:t>
      </w:r>
      <w:r w:rsidR="00F35279">
        <w:rPr>
          <w:rFonts w:ascii="宋体" w:hAnsi="宋体" w:cs="Calibri"/>
          <w:sz w:val="24"/>
          <w:szCs w:val="24"/>
        </w:rPr>
        <w:t>地</w:t>
      </w:r>
      <w:r w:rsidR="00F35279">
        <w:rPr>
          <w:rFonts w:ascii="宋体" w:hAnsi="宋体" w:cs="Calibri" w:hint="eastAsia"/>
          <w:sz w:val="24"/>
          <w:szCs w:val="24"/>
        </w:rPr>
        <w:t>完成</w:t>
      </w:r>
      <w:r w:rsidR="00F35279">
        <w:rPr>
          <w:rFonts w:ascii="宋体" w:hAnsi="宋体" w:cs="Calibri"/>
          <w:sz w:val="24"/>
          <w:szCs w:val="24"/>
        </w:rPr>
        <w:t>手术</w:t>
      </w:r>
      <w:r w:rsidR="00F35279">
        <w:rPr>
          <w:rFonts w:ascii="宋体" w:hAnsi="宋体" w:cs="Calibri" w:hint="eastAsia"/>
          <w:sz w:val="24"/>
          <w:szCs w:val="24"/>
        </w:rPr>
        <w:t>，</w:t>
      </w:r>
      <w:r w:rsidR="00F35279">
        <w:rPr>
          <w:rFonts w:ascii="宋体" w:hAnsi="宋体" w:cs="Calibri"/>
          <w:sz w:val="24"/>
          <w:szCs w:val="24"/>
        </w:rPr>
        <w:t>提高业务质量</w:t>
      </w:r>
      <w:r w:rsidR="00F35279">
        <w:rPr>
          <w:rFonts w:ascii="宋体" w:hAnsi="宋体" w:cs="Calibri" w:hint="eastAsia"/>
          <w:sz w:val="24"/>
          <w:szCs w:val="24"/>
        </w:rPr>
        <w:t>，</w:t>
      </w:r>
      <w:r w:rsidR="00F35279">
        <w:rPr>
          <w:rFonts w:ascii="宋体" w:hAnsi="宋体" w:cs="Calibri"/>
          <w:sz w:val="24"/>
          <w:szCs w:val="24"/>
        </w:rPr>
        <w:t>减轻患者</w:t>
      </w:r>
      <w:r w:rsidR="006C2199">
        <w:rPr>
          <w:rFonts w:ascii="宋体" w:hAnsi="宋体" w:cs="Calibri"/>
          <w:sz w:val="24"/>
          <w:szCs w:val="24"/>
        </w:rPr>
        <w:t>病痛</w:t>
      </w:r>
      <w:r w:rsidR="00F35279">
        <w:rPr>
          <w:rFonts w:ascii="宋体" w:hAnsi="宋体" w:cs="Calibri" w:hint="eastAsia"/>
          <w:sz w:val="24"/>
          <w:szCs w:val="24"/>
        </w:rPr>
        <w:t>。</w:t>
      </w:r>
    </w:p>
    <w:p w:rsidR="00C945EC" w:rsidRDefault="00B41C9E" w:rsidP="00B41C9E">
      <w:pPr>
        <w:spacing w:line="300" w:lineRule="auto"/>
        <w:ind w:firstLine="420"/>
        <w:rPr>
          <w:rFonts w:ascii="宋体" w:hAnsi="宋体" w:cs="Calibri"/>
          <w:sz w:val="24"/>
          <w:szCs w:val="24"/>
        </w:rPr>
      </w:pPr>
      <w:r>
        <w:rPr>
          <w:rFonts w:ascii="宋体" w:hAnsi="宋体" w:cs="Calibri"/>
          <w:sz w:val="24"/>
          <w:szCs w:val="24"/>
        </w:rPr>
        <w:t>设计一款简单易用的手机终端</w:t>
      </w:r>
      <w:r>
        <w:rPr>
          <w:rFonts w:ascii="宋体" w:hAnsi="宋体" w:cs="Calibri" w:hint="eastAsia"/>
          <w:sz w:val="24"/>
          <w:szCs w:val="24"/>
        </w:rPr>
        <w:t>App软件，并</w:t>
      </w:r>
      <w:r w:rsidR="00BB00C8">
        <w:rPr>
          <w:rFonts w:ascii="宋体" w:hAnsi="宋体" w:cs="Calibri" w:hint="eastAsia"/>
          <w:sz w:val="24"/>
          <w:szCs w:val="24"/>
        </w:rPr>
        <w:t>将AR技术</w:t>
      </w:r>
      <w:r>
        <w:rPr>
          <w:rFonts w:ascii="宋体" w:hAnsi="宋体" w:cs="Calibri" w:hint="eastAsia"/>
          <w:sz w:val="24"/>
          <w:szCs w:val="24"/>
        </w:rPr>
        <w:t>移植进去</w:t>
      </w:r>
      <w:r w:rsidR="00BB00C8">
        <w:rPr>
          <w:rFonts w:ascii="宋体" w:hAnsi="宋体" w:cs="Calibri" w:hint="eastAsia"/>
          <w:sz w:val="24"/>
          <w:szCs w:val="24"/>
        </w:rPr>
        <w:t>，</w:t>
      </w:r>
      <w:r w:rsidR="003D1784">
        <w:rPr>
          <w:rFonts w:ascii="宋体" w:hAnsi="宋体" w:cs="Calibri" w:hint="eastAsia"/>
          <w:sz w:val="24"/>
          <w:szCs w:val="24"/>
        </w:rPr>
        <w:t>期望通过</w:t>
      </w:r>
      <w:r>
        <w:rPr>
          <w:rFonts w:ascii="宋体" w:hAnsi="宋体" w:cs="Calibri" w:hint="eastAsia"/>
          <w:sz w:val="24"/>
          <w:szCs w:val="24"/>
        </w:rPr>
        <w:t>该软件</w:t>
      </w:r>
      <w:r w:rsidR="00BB00C8">
        <w:rPr>
          <w:rFonts w:ascii="宋体" w:hAnsi="宋体" w:cs="Calibri" w:hint="eastAsia"/>
          <w:sz w:val="24"/>
          <w:szCs w:val="24"/>
        </w:rPr>
        <w:t>能够</w:t>
      </w:r>
      <w:r w:rsidR="00BB00C8">
        <w:rPr>
          <w:rFonts w:ascii="宋体" w:hAnsi="宋体" w:cs="Calibri"/>
          <w:sz w:val="24"/>
          <w:szCs w:val="24"/>
        </w:rPr>
        <w:t>对患者身体</w:t>
      </w:r>
      <w:r w:rsidR="00BB00C8">
        <w:rPr>
          <w:rFonts w:ascii="宋体" w:hAnsi="宋体" w:cs="Calibri" w:hint="eastAsia"/>
          <w:sz w:val="24"/>
          <w:szCs w:val="24"/>
        </w:rPr>
        <w:t>器官</w:t>
      </w:r>
      <w:r w:rsidR="009D553D">
        <w:rPr>
          <w:rFonts w:ascii="宋体" w:hAnsi="宋体" w:cs="Calibri" w:hint="eastAsia"/>
          <w:sz w:val="24"/>
          <w:szCs w:val="24"/>
        </w:rPr>
        <w:t>(本题以面部特征为例)</w:t>
      </w:r>
      <w:r w:rsidR="00BB00C8">
        <w:rPr>
          <w:rFonts w:ascii="宋体" w:hAnsi="宋体" w:cs="Calibri"/>
          <w:sz w:val="24"/>
          <w:szCs w:val="24"/>
        </w:rPr>
        <w:t>进行检测识别</w:t>
      </w:r>
      <w:r w:rsidR="00BB00C8">
        <w:rPr>
          <w:rFonts w:ascii="宋体" w:hAnsi="宋体" w:cs="Calibri" w:hint="eastAsia"/>
          <w:sz w:val="24"/>
          <w:szCs w:val="24"/>
        </w:rPr>
        <w:t>，通过</w:t>
      </w:r>
      <w:r w:rsidR="00356ED5">
        <w:rPr>
          <w:rFonts w:ascii="宋体" w:hAnsi="宋体" w:cs="Calibri" w:hint="eastAsia"/>
          <w:sz w:val="24"/>
          <w:szCs w:val="24"/>
        </w:rPr>
        <w:t>精确</w:t>
      </w:r>
      <w:r>
        <w:rPr>
          <w:rFonts w:ascii="宋体" w:hAnsi="宋体" w:cs="Calibri" w:hint="eastAsia"/>
          <w:sz w:val="24"/>
          <w:szCs w:val="24"/>
        </w:rPr>
        <w:t>的</w:t>
      </w:r>
      <w:r w:rsidR="00BB00C8">
        <w:rPr>
          <w:rFonts w:ascii="宋体" w:hAnsi="宋体" w:cs="Calibri" w:hint="eastAsia"/>
          <w:sz w:val="24"/>
          <w:szCs w:val="24"/>
        </w:rPr>
        <w:t>算法</w:t>
      </w:r>
      <w:r>
        <w:rPr>
          <w:rFonts w:ascii="宋体" w:hAnsi="宋体" w:cs="Calibri" w:hint="eastAsia"/>
          <w:sz w:val="24"/>
          <w:szCs w:val="24"/>
        </w:rPr>
        <w:t>模型</w:t>
      </w:r>
      <w:r w:rsidR="00BB00C8">
        <w:rPr>
          <w:rFonts w:ascii="宋体" w:hAnsi="宋体" w:cs="Calibri" w:hint="eastAsia"/>
          <w:sz w:val="24"/>
          <w:szCs w:val="24"/>
        </w:rPr>
        <w:t>分析，</w:t>
      </w:r>
      <w:r w:rsidR="00C945EC">
        <w:rPr>
          <w:rFonts w:ascii="宋体" w:hAnsi="宋体" w:cs="Calibri" w:hint="eastAsia"/>
          <w:sz w:val="24"/>
          <w:szCs w:val="24"/>
        </w:rPr>
        <w:t>得到识别结果，</w:t>
      </w:r>
      <w:r w:rsidR="00BB00C8">
        <w:rPr>
          <w:rFonts w:ascii="宋体" w:hAnsi="宋体" w:cs="Calibri" w:hint="eastAsia"/>
          <w:sz w:val="24"/>
          <w:szCs w:val="24"/>
        </w:rPr>
        <w:t>帮助医生</w:t>
      </w:r>
      <w:r w:rsidR="00C945EC">
        <w:rPr>
          <w:rFonts w:ascii="宋体" w:hAnsi="宋体" w:cs="Calibri" w:hint="eastAsia"/>
          <w:sz w:val="24"/>
          <w:szCs w:val="24"/>
        </w:rPr>
        <w:t>在手术过程中精准定位患病部位，节约手术时间，提高治疗准确度。</w:t>
      </w:r>
    </w:p>
    <w:p w:rsidR="00634288" w:rsidRPr="00FE24A1" w:rsidRDefault="00634288" w:rsidP="00752259">
      <w:pPr>
        <w:spacing w:line="300" w:lineRule="auto"/>
        <w:ind w:firstLine="420"/>
        <w:rPr>
          <w:rFonts w:ascii="宋体" w:hAnsi="宋体" w:cs="Calibri"/>
          <w:sz w:val="24"/>
          <w:szCs w:val="24"/>
        </w:rPr>
      </w:pPr>
      <w:r w:rsidRPr="00FE24A1">
        <w:rPr>
          <w:rFonts w:ascii="宋体" w:hAnsi="宋体" w:cs="Calibri" w:hint="eastAsia"/>
          <w:sz w:val="24"/>
          <w:szCs w:val="24"/>
        </w:rPr>
        <w:t>总</w:t>
      </w:r>
      <w:r w:rsidR="003D1784">
        <w:rPr>
          <w:rFonts w:ascii="宋体" w:hAnsi="宋体" w:cs="Calibri" w:hint="eastAsia"/>
          <w:sz w:val="24"/>
          <w:szCs w:val="24"/>
        </w:rPr>
        <w:t>体</w:t>
      </w:r>
      <w:r w:rsidRPr="00FE24A1">
        <w:rPr>
          <w:rFonts w:ascii="宋体" w:hAnsi="宋体" w:cs="Calibri" w:hint="eastAsia"/>
          <w:sz w:val="24"/>
          <w:szCs w:val="24"/>
        </w:rPr>
        <w:t>目标是：</w:t>
      </w:r>
      <w:r w:rsidR="00752259">
        <w:rPr>
          <w:rFonts w:ascii="宋体" w:hAnsi="宋体" w:cs="Calibri"/>
          <w:sz w:val="24"/>
          <w:szCs w:val="24"/>
        </w:rPr>
        <w:t>基于</w:t>
      </w:r>
      <w:r w:rsidR="00752259">
        <w:rPr>
          <w:rFonts w:ascii="宋体" w:hAnsi="宋体" w:cs="Calibri" w:hint="eastAsia"/>
          <w:sz w:val="24"/>
          <w:szCs w:val="24"/>
        </w:rPr>
        <w:t>AR技术，实现一款手机移动端App</w:t>
      </w:r>
      <w:r w:rsidR="00752259">
        <w:rPr>
          <w:rFonts w:ascii="宋体" w:hAnsi="宋体" w:cs="Calibri"/>
          <w:sz w:val="24"/>
          <w:szCs w:val="24"/>
        </w:rPr>
        <w:t>,</w:t>
      </w:r>
      <w:r w:rsidR="00EC11DB">
        <w:rPr>
          <w:rFonts w:ascii="宋体" w:hAnsi="宋体" w:cs="Calibri" w:hint="eastAsia"/>
          <w:sz w:val="24"/>
          <w:szCs w:val="24"/>
        </w:rPr>
        <w:t>使</w:t>
      </w:r>
      <w:r w:rsidRPr="00FE24A1">
        <w:rPr>
          <w:rFonts w:ascii="宋体" w:hAnsi="宋体" w:cs="Calibri" w:hint="eastAsia"/>
          <w:sz w:val="24"/>
          <w:szCs w:val="24"/>
        </w:rPr>
        <w:t>之</w:t>
      </w:r>
      <w:r w:rsidR="00752259">
        <w:rPr>
          <w:rFonts w:ascii="宋体" w:hAnsi="宋体" w:cs="Calibri" w:hint="eastAsia"/>
          <w:sz w:val="24"/>
          <w:szCs w:val="24"/>
        </w:rPr>
        <w:t>具备对人的面部特征(五官)识别功能，并将信息</w:t>
      </w:r>
      <w:r w:rsidR="00752259" w:rsidRPr="00752259">
        <w:rPr>
          <w:rFonts w:ascii="宋体" w:hAnsi="宋体" w:cs="Calibri" w:hint="eastAsia"/>
          <w:sz w:val="24"/>
          <w:szCs w:val="24"/>
        </w:rPr>
        <w:t>增强显示</w:t>
      </w:r>
      <w:r w:rsidR="00752259">
        <w:rPr>
          <w:rFonts w:ascii="宋体" w:hAnsi="宋体" w:cs="Calibri" w:hint="eastAsia"/>
          <w:sz w:val="24"/>
          <w:szCs w:val="24"/>
        </w:rPr>
        <w:t>到手机屏幕中</w:t>
      </w:r>
      <w:r w:rsidRPr="00FE24A1">
        <w:rPr>
          <w:rFonts w:ascii="宋体" w:hAnsi="宋体" w:cs="Calibri" w:hint="eastAsia"/>
          <w:sz w:val="24"/>
          <w:szCs w:val="24"/>
        </w:rPr>
        <w:t>。</w:t>
      </w:r>
    </w:p>
    <w:p w:rsidR="00D50F84" w:rsidRPr="00FE24A1" w:rsidRDefault="00D50F84" w:rsidP="00D50F84">
      <w:pPr>
        <w:pStyle w:val="3"/>
        <w:spacing w:before="0" w:after="0" w:line="300" w:lineRule="auto"/>
        <w:rPr>
          <w:rFonts w:ascii="宋体" w:hAnsi="宋体" w:cs="Calibri"/>
          <w:sz w:val="28"/>
        </w:rPr>
      </w:pPr>
      <w:r>
        <w:rPr>
          <w:rFonts w:ascii="宋体" w:hAnsi="宋体" w:cs="Calibri" w:hint="eastAsia"/>
          <w:sz w:val="28"/>
        </w:rPr>
        <w:t>3</w:t>
      </w:r>
      <w:r w:rsidRPr="00FE24A1">
        <w:rPr>
          <w:rFonts w:ascii="宋体" w:hAnsi="宋体" w:cs="Calibri"/>
          <w:sz w:val="28"/>
        </w:rPr>
        <w:t>任务要求：</w:t>
      </w:r>
    </w:p>
    <w:p w:rsidR="00FF48F1" w:rsidRPr="00610865" w:rsidRDefault="00877786" w:rsidP="00610865">
      <w:pPr>
        <w:spacing w:line="300" w:lineRule="auto"/>
        <w:ind w:firstLine="420"/>
        <w:rPr>
          <w:rFonts w:ascii="宋体" w:hAnsi="宋体" w:cs="Calibri"/>
          <w:sz w:val="24"/>
          <w:szCs w:val="24"/>
        </w:rPr>
      </w:pPr>
      <w:r>
        <w:rPr>
          <w:rFonts w:ascii="宋体" w:hAnsi="宋体" w:cs="Calibri"/>
          <w:sz w:val="24"/>
          <w:szCs w:val="24"/>
        </w:rPr>
        <w:t>基于以上描述</w:t>
      </w:r>
      <w:r>
        <w:rPr>
          <w:rFonts w:ascii="宋体" w:hAnsi="宋体" w:cs="Calibri" w:hint="eastAsia"/>
          <w:sz w:val="24"/>
          <w:szCs w:val="24"/>
        </w:rPr>
        <w:t>，</w:t>
      </w:r>
      <w:r w:rsidR="00D50F84" w:rsidRPr="00FE24A1">
        <w:rPr>
          <w:rFonts w:ascii="宋体" w:hAnsi="宋体" w:cs="Calibri"/>
          <w:sz w:val="24"/>
          <w:szCs w:val="24"/>
        </w:rPr>
        <w:t>请你的团队设计一</w:t>
      </w:r>
      <w:r w:rsidR="004E0377">
        <w:rPr>
          <w:rFonts w:ascii="宋体" w:hAnsi="宋体" w:cs="Calibri" w:hint="eastAsia"/>
          <w:sz w:val="24"/>
          <w:szCs w:val="24"/>
        </w:rPr>
        <w:t>款基于AR技术</w:t>
      </w:r>
      <w:r w:rsidR="00D50F84" w:rsidRPr="00FE24A1">
        <w:rPr>
          <w:rFonts w:ascii="宋体" w:hAnsi="宋体" w:cs="Calibri"/>
          <w:sz w:val="24"/>
          <w:szCs w:val="24"/>
        </w:rPr>
        <w:t>的</w:t>
      </w:r>
      <w:r w:rsidR="004E0377">
        <w:rPr>
          <w:rFonts w:ascii="宋体" w:hAnsi="宋体" w:cs="Calibri" w:hint="eastAsia"/>
          <w:sz w:val="24"/>
          <w:szCs w:val="24"/>
        </w:rPr>
        <w:t>脸部</w:t>
      </w:r>
      <w:r w:rsidR="004E0377">
        <w:rPr>
          <w:rFonts w:ascii="宋体" w:hAnsi="宋体" w:cs="Calibri"/>
          <w:sz w:val="24"/>
          <w:szCs w:val="24"/>
        </w:rPr>
        <w:t>特征识别</w:t>
      </w:r>
      <w:r w:rsidR="00DE7C09">
        <w:rPr>
          <w:rFonts w:ascii="宋体" w:hAnsi="宋体" w:cs="Calibri" w:hint="eastAsia"/>
          <w:sz w:val="24"/>
          <w:szCs w:val="24"/>
        </w:rPr>
        <w:t>App</w:t>
      </w:r>
      <w:r w:rsidR="00D50F84" w:rsidRPr="00FE24A1">
        <w:rPr>
          <w:rFonts w:ascii="宋体" w:hAnsi="宋体" w:cs="Calibri"/>
          <w:sz w:val="24"/>
          <w:szCs w:val="24"/>
        </w:rPr>
        <w:t>。</w:t>
      </w:r>
      <w:r>
        <w:rPr>
          <w:rFonts w:ascii="宋体" w:hAnsi="宋体" w:cs="Calibri"/>
          <w:sz w:val="24"/>
          <w:szCs w:val="24"/>
        </w:rPr>
        <w:t>需要包含如下功能点</w:t>
      </w:r>
      <w:r>
        <w:rPr>
          <w:rFonts w:ascii="宋体" w:hAnsi="宋体" w:cs="Calibri" w:hint="eastAsia"/>
          <w:sz w:val="24"/>
          <w:szCs w:val="24"/>
        </w:rPr>
        <w:t>：</w:t>
      </w:r>
    </w:p>
    <w:p w:rsidR="00EE3ED8" w:rsidRDefault="00EE3ED8" w:rsidP="00EE3ED8">
      <w:pPr>
        <w:pStyle w:val="a7"/>
        <w:widowControl w:val="0"/>
        <w:numPr>
          <w:ilvl w:val="0"/>
          <w:numId w:val="2"/>
        </w:numPr>
        <w:spacing w:line="300" w:lineRule="auto"/>
        <w:ind w:firstLineChars="0"/>
        <w:jc w:val="both"/>
        <w:rPr>
          <w:rFonts w:ascii="宋体" w:hAnsi="宋体" w:cs="Calibri"/>
          <w:sz w:val="24"/>
          <w:szCs w:val="24"/>
        </w:rPr>
      </w:pPr>
      <w:r>
        <w:rPr>
          <w:rFonts w:ascii="宋体" w:hAnsi="宋体" w:cs="Calibri"/>
          <w:sz w:val="24"/>
          <w:szCs w:val="24"/>
        </w:rPr>
        <w:t>支持人脸的实时采集功能</w:t>
      </w:r>
      <w:r>
        <w:rPr>
          <w:rFonts w:ascii="宋体" w:hAnsi="宋体" w:cs="Calibri" w:hint="eastAsia"/>
          <w:sz w:val="24"/>
          <w:szCs w:val="24"/>
        </w:rPr>
        <w:t>。</w:t>
      </w:r>
    </w:p>
    <w:p w:rsidR="00EE3ED8" w:rsidRPr="00EE3ED8" w:rsidRDefault="00EE3ED8" w:rsidP="00EE3ED8">
      <w:pPr>
        <w:pStyle w:val="a7"/>
        <w:widowControl w:val="0"/>
        <w:numPr>
          <w:ilvl w:val="0"/>
          <w:numId w:val="2"/>
        </w:numPr>
        <w:spacing w:line="300" w:lineRule="auto"/>
        <w:ind w:firstLineChars="0"/>
        <w:jc w:val="both"/>
        <w:rPr>
          <w:rFonts w:ascii="宋体" w:hAnsi="宋体" w:cs="Calibri"/>
          <w:sz w:val="24"/>
          <w:szCs w:val="24"/>
        </w:rPr>
      </w:pPr>
      <w:r>
        <w:rPr>
          <w:rFonts w:ascii="宋体" w:hAnsi="宋体" w:cs="Calibri" w:hint="eastAsia"/>
          <w:sz w:val="24"/>
          <w:szCs w:val="24"/>
        </w:rPr>
        <w:t>检测并识别面部特征点(如五官),并将其</w:t>
      </w:r>
      <w:r>
        <w:rPr>
          <w:rFonts w:ascii="宋体" w:hAnsi="宋体" w:cs="Calibri"/>
          <w:sz w:val="24"/>
          <w:szCs w:val="24"/>
        </w:rPr>
        <w:t>在App中</w:t>
      </w:r>
      <w:r>
        <w:rPr>
          <w:rFonts w:ascii="宋体" w:hAnsi="宋体" w:cs="Calibri" w:hint="eastAsia"/>
          <w:sz w:val="24"/>
          <w:szCs w:val="24"/>
        </w:rPr>
        <w:t>标注与显示。</w:t>
      </w:r>
    </w:p>
    <w:p w:rsidR="00610865" w:rsidRDefault="00DE7C09" w:rsidP="00877786">
      <w:pPr>
        <w:pStyle w:val="a7"/>
        <w:widowControl w:val="0"/>
        <w:numPr>
          <w:ilvl w:val="0"/>
          <w:numId w:val="2"/>
        </w:numPr>
        <w:spacing w:line="300" w:lineRule="auto"/>
        <w:ind w:firstLineChars="0"/>
        <w:jc w:val="both"/>
        <w:rPr>
          <w:rFonts w:ascii="宋体" w:hAnsi="宋体" w:cs="Calibri"/>
          <w:sz w:val="24"/>
          <w:szCs w:val="24"/>
        </w:rPr>
      </w:pPr>
      <w:r>
        <w:rPr>
          <w:rFonts w:ascii="宋体" w:hAnsi="宋体" w:cs="Calibri" w:hint="eastAsia"/>
          <w:sz w:val="24"/>
          <w:szCs w:val="24"/>
        </w:rPr>
        <w:t>将面部特征点的识别信息</w:t>
      </w:r>
      <w:r w:rsidR="00673863">
        <w:rPr>
          <w:rFonts w:ascii="宋体" w:hAnsi="宋体" w:cs="Calibri" w:hint="eastAsia"/>
          <w:sz w:val="24"/>
          <w:szCs w:val="24"/>
        </w:rPr>
        <w:t>(名称等)</w:t>
      </w:r>
      <w:r>
        <w:rPr>
          <w:rFonts w:ascii="宋体" w:hAnsi="宋体" w:cs="Calibri" w:hint="eastAsia"/>
          <w:sz w:val="24"/>
          <w:szCs w:val="24"/>
        </w:rPr>
        <w:t>增强</w:t>
      </w:r>
      <w:r w:rsidR="00673863">
        <w:rPr>
          <w:rFonts w:ascii="宋体" w:hAnsi="宋体" w:cs="Calibri" w:hint="eastAsia"/>
          <w:sz w:val="24"/>
          <w:szCs w:val="24"/>
        </w:rPr>
        <w:t>显示</w:t>
      </w:r>
      <w:r>
        <w:rPr>
          <w:rFonts w:ascii="宋体" w:hAnsi="宋体" w:cs="Calibri" w:hint="eastAsia"/>
          <w:sz w:val="24"/>
          <w:szCs w:val="24"/>
        </w:rPr>
        <w:t>到手机屏幕</w:t>
      </w:r>
      <w:r w:rsidR="00673863">
        <w:rPr>
          <w:rFonts w:ascii="宋体" w:hAnsi="宋体" w:cs="Calibri" w:hint="eastAsia"/>
          <w:sz w:val="24"/>
          <w:szCs w:val="24"/>
        </w:rPr>
        <w:t>上</w:t>
      </w:r>
      <w:r>
        <w:rPr>
          <w:rFonts w:ascii="宋体" w:hAnsi="宋体" w:cs="Calibri" w:hint="eastAsia"/>
          <w:sz w:val="24"/>
          <w:szCs w:val="24"/>
        </w:rPr>
        <w:t>。</w:t>
      </w:r>
    </w:p>
    <w:p w:rsidR="00F63371" w:rsidRDefault="00F63371" w:rsidP="00877786">
      <w:pPr>
        <w:pStyle w:val="a7"/>
        <w:widowControl w:val="0"/>
        <w:numPr>
          <w:ilvl w:val="0"/>
          <w:numId w:val="2"/>
        </w:numPr>
        <w:spacing w:line="300" w:lineRule="auto"/>
        <w:ind w:firstLineChars="0"/>
        <w:jc w:val="both"/>
        <w:rPr>
          <w:rFonts w:ascii="宋体" w:hAnsi="宋体" w:cs="Calibri"/>
          <w:sz w:val="24"/>
          <w:szCs w:val="24"/>
        </w:rPr>
      </w:pPr>
      <w:r>
        <w:rPr>
          <w:rFonts w:ascii="宋体" w:hAnsi="宋体" w:cs="Calibri"/>
          <w:sz w:val="24"/>
          <w:szCs w:val="24"/>
        </w:rPr>
        <w:t>App具备易用性和高效性</w:t>
      </w:r>
      <w:r>
        <w:rPr>
          <w:rFonts w:ascii="宋体" w:hAnsi="宋体" w:cs="Calibri" w:hint="eastAsia"/>
          <w:sz w:val="24"/>
          <w:szCs w:val="24"/>
        </w:rPr>
        <w:t>。</w:t>
      </w:r>
    </w:p>
    <w:p w:rsidR="00DE7C09" w:rsidRPr="00877786" w:rsidRDefault="00EE579B" w:rsidP="00877786">
      <w:pPr>
        <w:pStyle w:val="a7"/>
        <w:widowControl w:val="0"/>
        <w:numPr>
          <w:ilvl w:val="0"/>
          <w:numId w:val="2"/>
        </w:numPr>
        <w:spacing w:line="300" w:lineRule="auto"/>
        <w:ind w:firstLineChars="0"/>
        <w:jc w:val="both"/>
        <w:rPr>
          <w:rFonts w:ascii="宋体" w:hAnsi="宋体" w:cs="Calibri"/>
          <w:sz w:val="24"/>
          <w:szCs w:val="24"/>
        </w:rPr>
      </w:pPr>
      <w:r>
        <w:rPr>
          <w:rFonts w:ascii="宋体" w:hAnsi="宋体" w:cs="Calibri" w:hint="eastAsia"/>
          <w:sz w:val="24"/>
          <w:szCs w:val="24"/>
        </w:rPr>
        <w:t>提供</w:t>
      </w:r>
      <w:r w:rsidR="0076549E">
        <w:rPr>
          <w:rFonts w:ascii="宋体" w:hAnsi="宋体" w:cs="Calibri" w:hint="eastAsia"/>
          <w:sz w:val="24"/>
          <w:szCs w:val="24"/>
        </w:rPr>
        <w:t>App</w:t>
      </w:r>
      <w:r>
        <w:rPr>
          <w:rFonts w:ascii="宋体" w:hAnsi="宋体" w:cs="Calibri" w:hint="eastAsia"/>
          <w:sz w:val="24"/>
          <w:szCs w:val="24"/>
        </w:rPr>
        <w:t>软件详细设计文档。</w:t>
      </w:r>
    </w:p>
    <w:sectPr w:rsidR="00DE7C09" w:rsidRPr="00877786" w:rsidSect="00590316">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680" w:footer="113"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5E7" w:rsidRDefault="009635E7">
      <w:r>
        <w:separator/>
      </w:r>
    </w:p>
  </w:endnote>
  <w:endnote w:type="continuationSeparator" w:id="0">
    <w:p w:rsidR="009635E7" w:rsidRDefault="0096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5547A6">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5547A6">
    <w:pPr>
      <w:pStyle w:val="a5"/>
      <w:ind w:firstLine="360"/>
      <w:jc w:val="right"/>
      <w:rPr>
        <w:lang w:val="zh-CN"/>
      </w:rPr>
    </w:pPr>
  </w:p>
  <w:tbl>
    <w:tblPr>
      <w:tblW w:w="0" w:type="auto"/>
      <w:tblLook w:val="04A0" w:firstRow="1" w:lastRow="0" w:firstColumn="1" w:lastColumn="0" w:noHBand="0" w:noVBand="1"/>
    </w:tblPr>
    <w:tblGrid>
      <w:gridCol w:w="4866"/>
      <w:gridCol w:w="4880"/>
    </w:tblGrid>
    <w:tr w:rsidR="00BE6912" w:rsidRPr="009654A9" w:rsidTr="009654A9">
      <w:tc>
        <w:tcPr>
          <w:tcW w:w="4981" w:type="dxa"/>
          <w:shd w:val="clear" w:color="auto" w:fill="auto"/>
          <w:vAlign w:val="center"/>
        </w:tcPr>
        <w:p w:rsidR="00BE6912" w:rsidRPr="00FA575A" w:rsidRDefault="009635E7" w:rsidP="009654A9">
          <w:pPr>
            <w:pStyle w:val="a5"/>
            <w:ind w:firstLine="360"/>
            <w:rPr>
              <w:kern w:val="2"/>
              <w:lang w:val="zh-CN" w:eastAsia="zh-CN"/>
            </w:rPr>
          </w:pPr>
        </w:p>
      </w:tc>
      <w:tc>
        <w:tcPr>
          <w:tcW w:w="4981" w:type="dxa"/>
          <w:shd w:val="clear" w:color="auto" w:fill="auto"/>
          <w:vAlign w:val="center"/>
        </w:tcPr>
        <w:p w:rsidR="00BE6912" w:rsidRPr="00FA575A" w:rsidRDefault="00672BF1" w:rsidP="009654A9">
          <w:pPr>
            <w:pStyle w:val="a5"/>
            <w:ind w:firstLine="482"/>
            <w:jc w:val="right"/>
            <w:rPr>
              <w:b/>
              <w:bCs/>
              <w:kern w:val="2"/>
              <w:sz w:val="24"/>
              <w:szCs w:val="24"/>
              <w:lang w:val="en-US" w:eastAsia="zh-CN"/>
            </w:rPr>
          </w:pPr>
          <w:r w:rsidRPr="00FA575A">
            <w:rPr>
              <w:b/>
              <w:bCs/>
              <w:kern w:val="2"/>
              <w:sz w:val="24"/>
              <w:szCs w:val="24"/>
              <w:lang w:val="en-US" w:eastAsia="zh-CN"/>
            </w:rPr>
            <w:fldChar w:fldCharType="begin"/>
          </w:r>
          <w:r w:rsidRPr="00FA575A">
            <w:rPr>
              <w:b/>
              <w:bCs/>
              <w:kern w:val="2"/>
              <w:lang w:val="en-US" w:eastAsia="zh-CN"/>
            </w:rPr>
            <w:instrText>PAGE</w:instrText>
          </w:r>
          <w:r w:rsidRPr="00FA575A">
            <w:rPr>
              <w:b/>
              <w:bCs/>
              <w:kern w:val="2"/>
              <w:sz w:val="24"/>
              <w:szCs w:val="24"/>
              <w:lang w:val="en-US" w:eastAsia="zh-CN"/>
            </w:rPr>
            <w:fldChar w:fldCharType="separate"/>
          </w:r>
          <w:r w:rsidR="00E02EA6">
            <w:rPr>
              <w:b/>
              <w:bCs/>
              <w:noProof/>
              <w:kern w:val="2"/>
              <w:lang w:val="en-US" w:eastAsia="zh-CN"/>
            </w:rPr>
            <w:t>2</w:t>
          </w:r>
          <w:r w:rsidRPr="00FA575A">
            <w:rPr>
              <w:b/>
              <w:bCs/>
              <w:kern w:val="2"/>
              <w:sz w:val="24"/>
              <w:szCs w:val="24"/>
              <w:lang w:val="en-US" w:eastAsia="zh-CN"/>
            </w:rPr>
            <w:fldChar w:fldCharType="end"/>
          </w:r>
          <w:r w:rsidRPr="00FA575A">
            <w:rPr>
              <w:kern w:val="2"/>
              <w:lang w:val="zh-CN" w:eastAsia="zh-CN"/>
            </w:rPr>
            <w:t xml:space="preserve"> </w:t>
          </w:r>
          <w:r w:rsidRPr="00FA575A">
            <w:rPr>
              <w:kern w:val="2"/>
              <w:lang w:val="zh-CN" w:eastAsia="zh-CN"/>
            </w:rPr>
            <w:t xml:space="preserve">/ </w:t>
          </w:r>
          <w:r w:rsidRPr="00FA575A">
            <w:rPr>
              <w:b/>
              <w:bCs/>
              <w:kern w:val="2"/>
              <w:sz w:val="24"/>
              <w:szCs w:val="24"/>
              <w:lang w:val="en-US" w:eastAsia="zh-CN"/>
            </w:rPr>
            <w:fldChar w:fldCharType="begin"/>
          </w:r>
          <w:r w:rsidRPr="00FA575A">
            <w:rPr>
              <w:b/>
              <w:bCs/>
              <w:kern w:val="2"/>
              <w:lang w:val="en-US" w:eastAsia="zh-CN"/>
            </w:rPr>
            <w:instrText>NUMPAGES</w:instrText>
          </w:r>
          <w:r w:rsidRPr="00FA575A">
            <w:rPr>
              <w:b/>
              <w:bCs/>
              <w:kern w:val="2"/>
              <w:sz w:val="24"/>
              <w:szCs w:val="24"/>
              <w:lang w:val="en-US" w:eastAsia="zh-CN"/>
            </w:rPr>
            <w:fldChar w:fldCharType="separate"/>
          </w:r>
          <w:r w:rsidR="00E02EA6">
            <w:rPr>
              <w:b/>
              <w:bCs/>
              <w:noProof/>
              <w:kern w:val="2"/>
              <w:lang w:val="en-US" w:eastAsia="zh-CN"/>
            </w:rPr>
            <w:t>2</w:t>
          </w:r>
          <w:r w:rsidRPr="00FA575A">
            <w:rPr>
              <w:b/>
              <w:bCs/>
              <w:kern w:val="2"/>
              <w:sz w:val="24"/>
              <w:szCs w:val="24"/>
              <w:lang w:val="en-US" w:eastAsia="zh-CN"/>
            </w:rPr>
            <w:fldChar w:fldCharType="end"/>
          </w:r>
        </w:p>
      </w:tc>
    </w:tr>
  </w:tbl>
  <w:p w:rsidR="00BE6912" w:rsidRDefault="009635E7" w:rsidP="005547A6">
    <w:pPr>
      <w:pStyle w:val="a5"/>
      <w:ind w:firstLine="360"/>
      <w:jc w:val="both"/>
    </w:pPr>
  </w:p>
  <w:p w:rsidR="00BE6912" w:rsidRDefault="009635E7" w:rsidP="005547A6">
    <w:pPr>
      <w:pStyle w:val="a5"/>
      <w:ind w:firstLine="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5547A6">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5E7" w:rsidRDefault="009635E7">
      <w:r>
        <w:separator/>
      </w:r>
    </w:p>
  </w:footnote>
  <w:footnote w:type="continuationSeparator" w:id="0">
    <w:p w:rsidR="009635E7" w:rsidRDefault="009635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5547A6">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FA2D76">
    <w:pPr>
      <w:pStyle w:val="a3"/>
      <w:pBdr>
        <w:bottom w:val="none" w:sz="0" w:space="0" w:color="auto"/>
      </w:pBdr>
      <w:ind w:firstLine="36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12" w:rsidRDefault="009635E7" w:rsidP="005547A6">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54E6C"/>
    <w:multiLevelType w:val="hybridMultilevel"/>
    <w:tmpl w:val="2F0C2AC2"/>
    <w:lvl w:ilvl="0" w:tplc="0756E970">
      <w:start w:val="1"/>
      <w:numFmt w:val="decimal"/>
      <w:suff w:val="nothing"/>
      <w:lvlText w:val="（%1）"/>
      <w:lvlJc w:val="left"/>
      <w:pPr>
        <w:ind w:left="42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ACF0C7E"/>
    <w:multiLevelType w:val="hybridMultilevel"/>
    <w:tmpl w:val="75A4A248"/>
    <w:lvl w:ilvl="0" w:tplc="EC7034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F84"/>
    <w:rsid w:val="00041863"/>
    <w:rsid w:val="000419CE"/>
    <w:rsid w:val="000D37D7"/>
    <w:rsid w:val="001418BF"/>
    <w:rsid w:val="00180716"/>
    <w:rsid w:val="002E56DF"/>
    <w:rsid w:val="002F3E55"/>
    <w:rsid w:val="00356ED5"/>
    <w:rsid w:val="003D1784"/>
    <w:rsid w:val="0047295D"/>
    <w:rsid w:val="004E0377"/>
    <w:rsid w:val="005162DB"/>
    <w:rsid w:val="00516AD6"/>
    <w:rsid w:val="005337F5"/>
    <w:rsid w:val="00543C5C"/>
    <w:rsid w:val="005968B8"/>
    <w:rsid w:val="005B3859"/>
    <w:rsid w:val="005C2A22"/>
    <w:rsid w:val="00610865"/>
    <w:rsid w:val="006116A1"/>
    <w:rsid w:val="006263C1"/>
    <w:rsid w:val="0063340C"/>
    <w:rsid w:val="00634288"/>
    <w:rsid w:val="00672BF1"/>
    <w:rsid w:val="00673863"/>
    <w:rsid w:val="006C2199"/>
    <w:rsid w:val="00752259"/>
    <w:rsid w:val="0076549E"/>
    <w:rsid w:val="007953B5"/>
    <w:rsid w:val="007C1F46"/>
    <w:rsid w:val="00800858"/>
    <w:rsid w:val="00834889"/>
    <w:rsid w:val="0084511C"/>
    <w:rsid w:val="008552C8"/>
    <w:rsid w:val="00855FBB"/>
    <w:rsid w:val="008741F1"/>
    <w:rsid w:val="00877786"/>
    <w:rsid w:val="0089383E"/>
    <w:rsid w:val="009635E7"/>
    <w:rsid w:val="009C6877"/>
    <w:rsid w:val="009D553D"/>
    <w:rsid w:val="00AE1FEE"/>
    <w:rsid w:val="00B12EFD"/>
    <w:rsid w:val="00B37FA1"/>
    <w:rsid w:val="00B41C9E"/>
    <w:rsid w:val="00BB00C8"/>
    <w:rsid w:val="00C03BD5"/>
    <w:rsid w:val="00C42777"/>
    <w:rsid w:val="00C945EC"/>
    <w:rsid w:val="00CB0937"/>
    <w:rsid w:val="00D50F84"/>
    <w:rsid w:val="00DA7E3B"/>
    <w:rsid w:val="00DE7C09"/>
    <w:rsid w:val="00E02EA6"/>
    <w:rsid w:val="00EC11DB"/>
    <w:rsid w:val="00ED5020"/>
    <w:rsid w:val="00EE3ED8"/>
    <w:rsid w:val="00EE579B"/>
    <w:rsid w:val="00F35279"/>
    <w:rsid w:val="00F63371"/>
    <w:rsid w:val="00FC1C98"/>
    <w:rsid w:val="00FC604E"/>
    <w:rsid w:val="00FD2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F2ECF"/>
  <w15:chartTrackingRefBased/>
  <w15:docId w15:val="{87F5FD97-9343-40BD-8084-3CE2C20A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F84"/>
    <w:rPr>
      <w:rFonts w:ascii="Calibri" w:eastAsia="宋体" w:hAnsi="Calibri" w:cs="Times New Roman"/>
    </w:rPr>
  </w:style>
  <w:style w:type="paragraph" w:styleId="1">
    <w:name w:val="heading 1"/>
    <w:basedOn w:val="a"/>
    <w:next w:val="a"/>
    <w:link w:val="10"/>
    <w:uiPriority w:val="9"/>
    <w:qFormat/>
    <w:rsid w:val="00D50F84"/>
    <w:pPr>
      <w:keepNext/>
      <w:keepLines/>
      <w:spacing w:before="340" w:after="330" w:line="578" w:lineRule="auto"/>
      <w:outlineLvl w:val="0"/>
    </w:pPr>
    <w:rPr>
      <w:b/>
      <w:bCs/>
      <w:kern w:val="44"/>
      <w:sz w:val="44"/>
      <w:szCs w:val="44"/>
      <w:lang w:val="x-none" w:eastAsia="x-none"/>
    </w:rPr>
  </w:style>
  <w:style w:type="paragraph" w:styleId="3">
    <w:name w:val="heading 3"/>
    <w:basedOn w:val="a"/>
    <w:next w:val="a"/>
    <w:link w:val="30"/>
    <w:uiPriority w:val="9"/>
    <w:qFormat/>
    <w:rsid w:val="00D50F84"/>
    <w:pPr>
      <w:keepNext/>
      <w:keepLines/>
      <w:spacing w:before="260" w:after="260" w:line="416"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0F84"/>
    <w:rPr>
      <w:rFonts w:ascii="Calibri" w:eastAsia="宋体" w:hAnsi="Calibri" w:cs="Times New Roman"/>
      <w:b/>
      <w:bCs/>
      <w:kern w:val="44"/>
      <w:sz w:val="44"/>
      <w:szCs w:val="44"/>
      <w:lang w:val="x-none" w:eastAsia="x-none"/>
    </w:rPr>
  </w:style>
  <w:style w:type="character" w:customStyle="1" w:styleId="30">
    <w:name w:val="标题 3 字符"/>
    <w:basedOn w:val="a0"/>
    <w:link w:val="3"/>
    <w:uiPriority w:val="9"/>
    <w:rsid w:val="00D50F84"/>
    <w:rPr>
      <w:rFonts w:ascii="Calibri" w:eastAsia="宋体" w:hAnsi="Calibri" w:cs="Times New Roman"/>
      <w:b/>
      <w:bCs/>
      <w:kern w:val="0"/>
      <w:sz w:val="32"/>
      <w:szCs w:val="32"/>
      <w:lang w:val="x-none" w:eastAsia="x-none"/>
    </w:rPr>
  </w:style>
  <w:style w:type="paragraph" w:styleId="a3">
    <w:name w:val="header"/>
    <w:basedOn w:val="a"/>
    <w:link w:val="a4"/>
    <w:uiPriority w:val="99"/>
    <w:unhideWhenUsed/>
    <w:rsid w:val="00D50F84"/>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4">
    <w:name w:val="页眉 字符"/>
    <w:basedOn w:val="a0"/>
    <w:link w:val="a3"/>
    <w:uiPriority w:val="99"/>
    <w:rsid w:val="00D50F84"/>
    <w:rPr>
      <w:rFonts w:ascii="Calibri" w:eastAsia="宋体" w:hAnsi="Calibri" w:cs="Times New Roman"/>
      <w:kern w:val="0"/>
      <w:sz w:val="18"/>
      <w:szCs w:val="18"/>
      <w:lang w:val="x-none" w:eastAsia="x-none"/>
    </w:rPr>
  </w:style>
  <w:style w:type="paragraph" w:styleId="a5">
    <w:name w:val="footer"/>
    <w:basedOn w:val="a"/>
    <w:link w:val="a6"/>
    <w:uiPriority w:val="99"/>
    <w:unhideWhenUsed/>
    <w:rsid w:val="00D50F84"/>
    <w:pPr>
      <w:tabs>
        <w:tab w:val="center" w:pos="4153"/>
        <w:tab w:val="right" w:pos="8306"/>
      </w:tabs>
      <w:snapToGrid w:val="0"/>
    </w:pPr>
    <w:rPr>
      <w:kern w:val="0"/>
      <w:sz w:val="18"/>
      <w:szCs w:val="18"/>
      <w:lang w:val="x-none" w:eastAsia="x-none"/>
    </w:rPr>
  </w:style>
  <w:style w:type="character" w:customStyle="1" w:styleId="a6">
    <w:name w:val="页脚 字符"/>
    <w:basedOn w:val="a0"/>
    <w:link w:val="a5"/>
    <w:uiPriority w:val="99"/>
    <w:rsid w:val="00D50F84"/>
    <w:rPr>
      <w:rFonts w:ascii="Calibri" w:eastAsia="宋体" w:hAnsi="Calibri" w:cs="Times New Roman"/>
      <w:kern w:val="0"/>
      <w:sz w:val="18"/>
      <w:szCs w:val="18"/>
      <w:lang w:val="x-none" w:eastAsia="x-none"/>
    </w:rPr>
  </w:style>
  <w:style w:type="paragraph" w:styleId="a7">
    <w:name w:val="List Paragraph"/>
    <w:basedOn w:val="a"/>
    <w:uiPriority w:val="34"/>
    <w:qFormat/>
    <w:rsid w:val="00D50F84"/>
    <w:pPr>
      <w:ind w:firstLineChars="200" w:firstLine="420"/>
    </w:pPr>
  </w:style>
  <w:style w:type="character" w:customStyle="1" w:styleId="fontstyle01">
    <w:name w:val="fontstyle01"/>
    <w:basedOn w:val="a0"/>
    <w:rsid w:val="00B37FA1"/>
    <w:rPr>
      <w:rFonts w:ascii="宋体" w:eastAsia="宋体" w:hAnsi="宋体" w:hint="eastAsia"/>
      <w:b w:val="0"/>
      <w:bCs w:val="0"/>
      <w:i w:val="0"/>
      <w:iCs w:val="0"/>
      <w:color w:val="000000"/>
      <w:sz w:val="20"/>
      <w:szCs w:val="20"/>
    </w:rPr>
  </w:style>
  <w:style w:type="character" w:styleId="a8">
    <w:name w:val="Strong"/>
    <w:basedOn w:val="a0"/>
    <w:uiPriority w:val="22"/>
    <w:qFormat/>
    <w:rsid w:val="00855FBB"/>
    <w:rPr>
      <w:b/>
      <w:bCs/>
    </w:rPr>
  </w:style>
  <w:style w:type="paragraph" w:styleId="a9">
    <w:name w:val="Normal (Web)"/>
    <w:basedOn w:val="a"/>
    <w:uiPriority w:val="99"/>
    <w:semiHidden/>
    <w:unhideWhenUsed/>
    <w:rsid w:val="00E02EA6"/>
    <w:pPr>
      <w:spacing w:before="100" w:beforeAutospacing="1" w:after="100" w:afterAutospacing="1"/>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9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陈少尉</dc:creator>
  <cp:keywords/>
  <dc:description/>
  <cp:lastModifiedBy>Windows 用户</cp:lastModifiedBy>
  <cp:revision>50</cp:revision>
  <dcterms:created xsi:type="dcterms:W3CDTF">2020-02-26T06:39:00Z</dcterms:created>
  <dcterms:modified xsi:type="dcterms:W3CDTF">2020-03-02T02:55:00Z</dcterms:modified>
</cp:coreProperties>
</file>